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AF7D18" w:rsidRDefault="00885738" w:rsidP="005D07A4">
      <w:pPr>
        <w:spacing w:line="360" w:lineRule="auto"/>
        <w:jc w:val="center"/>
        <w:rPr>
          <w:b/>
        </w:rPr>
      </w:pPr>
      <w:r w:rsidRPr="00885738">
        <w:rPr>
          <w:b/>
          <w:bCs/>
        </w:rPr>
        <w:t>TARAFINI SEÇ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Gelişim Alanı: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Akademik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Yeterlik Alanı: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Akademik Anlayış ve Sorumluluk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Kazanım/Hafta: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Eğitsel çabanın akademik hedeflere ul</w:t>
            </w:r>
            <w:r w:rsidR="00AC71EC">
              <w:t>aşmadaki etkisini değerlendirir.</w:t>
            </w:r>
            <w:r w:rsidR="00321670">
              <w:t xml:space="preserve"> </w:t>
            </w:r>
            <w:r w:rsidRPr="002A3408">
              <w:t>/ 4.Hafta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Sınıf Düzeyi: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7. Sınıf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Süre: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40 dk.</w:t>
            </w:r>
            <w:r w:rsidR="00413B76">
              <w:t xml:space="preserve"> (Bir ders saati)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Araç-Gereçler:</w:t>
            </w:r>
          </w:p>
        </w:tc>
        <w:tc>
          <w:tcPr>
            <w:tcW w:w="5812" w:type="dxa"/>
          </w:tcPr>
          <w:p w:rsidR="00C03835" w:rsidRPr="002A3408" w:rsidRDefault="001B5A21" w:rsidP="00413B76">
            <w:pPr>
              <w:spacing w:line="276" w:lineRule="auto"/>
            </w:pPr>
            <w:r w:rsidRPr="002A3408">
              <w:t>1.</w:t>
            </w:r>
            <w:r w:rsidR="002A3408">
              <w:t xml:space="preserve"> </w:t>
            </w:r>
            <w:r w:rsidR="00413B76">
              <w:t>Çalışma Yaprağı-</w:t>
            </w:r>
            <w:r w:rsidR="003D5FD5" w:rsidRPr="002A3408">
              <w:t>1</w:t>
            </w:r>
          </w:p>
          <w:p w:rsidR="00B02588" w:rsidRPr="002A3408" w:rsidRDefault="00B02588" w:rsidP="00413B76">
            <w:pPr>
              <w:spacing w:line="276" w:lineRule="auto"/>
            </w:pPr>
            <w:r w:rsidRPr="002A3408">
              <w:t>2.</w:t>
            </w:r>
            <w:r w:rsidR="002A3408">
              <w:t xml:space="preserve"> </w:t>
            </w:r>
            <w:r w:rsidR="00413B76">
              <w:t xml:space="preserve">Çalışma Yaprağı-2: </w:t>
            </w:r>
            <w:r w:rsidR="00C03835">
              <w:t xml:space="preserve">A4 </w:t>
            </w:r>
            <w:r w:rsidR="00737A76">
              <w:t>kâğıtları</w:t>
            </w:r>
          </w:p>
          <w:p w:rsidR="001B5A21" w:rsidRPr="002A3408" w:rsidRDefault="00B02588" w:rsidP="00413B76">
            <w:pPr>
              <w:spacing w:line="276" w:lineRule="auto"/>
            </w:pPr>
            <w:r w:rsidRPr="002A3408">
              <w:t>3</w:t>
            </w:r>
            <w:r w:rsidR="003D5FD5" w:rsidRPr="002A3408">
              <w:t>.</w:t>
            </w:r>
            <w:r w:rsidR="002A3408">
              <w:t xml:space="preserve"> </w:t>
            </w:r>
            <w:r w:rsidR="00321670">
              <w:t>Etkinlik Bilgi Notu-</w:t>
            </w:r>
            <w:r w:rsidR="00C03835" w:rsidRPr="002A3408">
              <w:t>1</w:t>
            </w:r>
            <w:r w:rsidR="00C03835">
              <w:t xml:space="preserve"> </w:t>
            </w:r>
          </w:p>
          <w:p w:rsidR="00413B76" w:rsidRDefault="00B02588" w:rsidP="00413B76">
            <w:pPr>
              <w:spacing w:line="276" w:lineRule="auto"/>
            </w:pPr>
            <w:r w:rsidRPr="002A3408">
              <w:t>4</w:t>
            </w:r>
            <w:r w:rsidR="001B5A21" w:rsidRPr="002A3408">
              <w:t>.</w:t>
            </w:r>
            <w:r w:rsidR="002A3408">
              <w:t xml:space="preserve"> </w:t>
            </w:r>
            <w:r w:rsidR="00413B76">
              <w:t>Kalem</w:t>
            </w:r>
          </w:p>
          <w:p w:rsidR="001B5A21" w:rsidRPr="002A3408" w:rsidRDefault="00413B76" w:rsidP="00413B76">
            <w:pPr>
              <w:spacing w:line="276" w:lineRule="auto"/>
            </w:pPr>
            <w:r>
              <w:t>5. S</w:t>
            </w:r>
            <w:r w:rsidR="001B5A21" w:rsidRPr="002A3408">
              <w:t>ilgi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Uygulayıcı İçin Ön Hazırlık:</w:t>
            </w:r>
          </w:p>
        </w:tc>
        <w:tc>
          <w:tcPr>
            <w:tcW w:w="5812" w:type="dxa"/>
          </w:tcPr>
          <w:p w:rsidR="001B5A21" w:rsidRPr="002A3408" w:rsidRDefault="001B5A21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>1.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AC71EC">
              <w:rPr>
                <w:rFonts w:ascii="Times New Roman" w:eastAsia="Microsoft YaHei UI Light" w:hAnsi="Times New Roman"/>
                <w:sz w:val="24"/>
                <w:szCs w:val="24"/>
              </w:rPr>
              <w:t>Çalışma Y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>aprağı</w:t>
            </w:r>
            <w:r w:rsidR="00413B76">
              <w:rPr>
                <w:rFonts w:ascii="Times New Roman" w:eastAsia="Microsoft YaHei UI Light" w:hAnsi="Times New Roman"/>
                <w:sz w:val="24"/>
                <w:szCs w:val="24"/>
              </w:rPr>
              <w:t>-</w:t>
            </w:r>
            <w:r w:rsidR="008D1A65" w:rsidRPr="002A3408">
              <w:rPr>
                <w:rFonts w:ascii="Times New Roman" w:eastAsia="Microsoft YaHei UI Light" w:hAnsi="Times New Roman"/>
                <w:sz w:val="24"/>
                <w:szCs w:val="24"/>
              </w:rPr>
              <w:t>1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’de yer alan 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>görseller</w:t>
            </w:r>
            <w:r w:rsidR="008D1A65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, </w:t>
            </w: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A3 boyutunda hazırlanır. </w:t>
            </w:r>
          </w:p>
          <w:p w:rsidR="00AF7D18" w:rsidRDefault="001B5A21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>2.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A3 boyutunda hazırlanan 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>görseller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8D1A65" w:rsidRPr="002A3408">
              <w:rPr>
                <w:rFonts w:ascii="Times New Roman" w:eastAsia="Microsoft YaHei UI Light" w:hAnsi="Times New Roman"/>
                <w:sz w:val="24"/>
                <w:szCs w:val="24"/>
              </w:rPr>
              <w:t>etkinlik başlamadan hem</w:t>
            </w: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en önce bütün öğrencilerin görebileceği 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şekilde sınıfın üç farklı köşesine </w:t>
            </w: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>asılır.</w:t>
            </w:r>
          </w:p>
          <w:p w:rsidR="00C03835" w:rsidRPr="002A3408" w:rsidRDefault="00413B76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>
              <w:rPr>
                <w:rFonts w:ascii="Times New Roman" w:eastAsia="Microsoft YaHei UI Light" w:hAnsi="Times New Roman"/>
                <w:sz w:val="24"/>
                <w:szCs w:val="24"/>
              </w:rPr>
              <w:t>3. Çalışma Yaprağı-</w:t>
            </w:r>
            <w:r w:rsidR="00C03835">
              <w:rPr>
                <w:rFonts w:ascii="Times New Roman" w:eastAsia="Microsoft YaHei UI Light" w:hAnsi="Times New Roman"/>
                <w:sz w:val="24"/>
                <w:szCs w:val="24"/>
              </w:rPr>
              <w:t>2, oluşturulacak grup sayısınca etkinlik öncesinde çoğaltılır.</w:t>
            </w:r>
          </w:p>
          <w:p w:rsidR="001A631A" w:rsidRPr="002A3408" w:rsidRDefault="00C03835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>
              <w:rPr>
                <w:rFonts w:ascii="Times New Roman" w:eastAsia="Microsoft YaHei UI Light" w:hAnsi="Times New Roman"/>
                <w:sz w:val="24"/>
                <w:szCs w:val="24"/>
              </w:rPr>
              <w:t>4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. 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>Sınıf oturma düzeni etkinlik sürecini kolaylaştırmak için</w:t>
            </w:r>
            <w:r w:rsidR="00413B76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413B76" w:rsidRPr="002A3408">
              <w:rPr>
                <w:rFonts w:ascii="Times New Roman" w:eastAsia="Microsoft YaHei UI Light" w:hAnsi="Times New Roman"/>
                <w:sz w:val="24"/>
                <w:szCs w:val="24"/>
              </w:rPr>
              <w:t>3 ayrı küme biçiminde ve sınıf ortamında hareket edilebilecek boş alanlar bırakarak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uygun şekilde aya</w:t>
            </w:r>
            <w:r w:rsidR="00413B76">
              <w:rPr>
                <w:rFonts w:ascii="Times New Roman" w:eastAsia="Microsoft YaHei UI Light" w:hAnsi="Times New Roman"/>
                <w:sz w:val="24"/>
                <w:szCs w:val="24"/>
              </w:rPr>
              <w:t>rlanır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>.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rPr>
                <w:b/>
              </w:rPr>
            </w:pPr>
            <w:r w:rsidRPr="002A3408">
              <w:rPr>
                <w:b/>
              </w:rPr>
              <w:t>Süreç (Uygulama Basamakları):</w:t>
            </w:r>
          </w:p>
        </w:tc>
        <w:tc>
          <w:tcPr>
            <w:tcW w:w="5812" w:type="dxa"/>
          </w:tcPr>
          <w:p w:rsidR="00AF7D18" w:rsidRPr="002A3408" w:rsidRDefault="00537517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1.</w:t>
            </w:r>
            <w:r w:rsidR="002A3408">
              <w:rPr>
                <w:rFonts w:ascii="Times New Roman" w:hAnsi="Times New Roman"/>
              </w:rPr>
              <w:t xml:space="preserve"> </w:t>
            </w:r>
            <w:r w:rsidRPr="002A3408">
              <w:rPr>
                <w:rFonts w:ascii="Times New Roman" w:hAnsi="Times New Roman"/>
              </w:rPr>
              <w:t>Etkinliğin amacının, eğitsel çabanın akademik hedeflere ulaşmadaki etkisini değerlendirmek olduğu açıklanır.</w:t>
            </w:r>
          </w:p>
          <w:p w:rsidR="00F602B3" w:rsidRPr="002A3408" w:rsidRDefault="001A631A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2.</w:t>
            </w:r>
            <w:r w:rsidR="002A3408">
              <w:rPr>
                <w:rFonts w:ascii="Times New Roman" w:hAnsi="Times New Roman"/>
              </w:rPr>
              <w:t xml:space="preserve"> </w:t>
            </w:r>
            <w:r w:rsidR="00F602B3" w:rsidRPr="002A3408">
              <w:rPr>
                <w:rFonts w:ascii="Times New Roman" w:hAnsi="Times New Roman"/>
              </w:rPr>
              <w:t>Öğrenci</w:t>
            </w:r>
            <w:r w:rsidR="00D213D0" w:rsidRPr="002A3408">
              <w:rPr>
                <w:rFonts w:ascii="Times New Roman" w:hAnsi="Times New Roman"/>
              </w:rPr>
              <w:t xml:space="preserve">lerin ilgili kavramlara dair </w:t>
            </w:r>
            <w:r w:rsidR="008D1A65" w:rsidRPr="002A3408">
              <w:rPr>
                <w:rFonts w:ascii="Times New Roman" w:hAnsi="Times New Roman"/>
              </w:rPr>
              <w:t>ortak bir anlayış</w:t>
            </w:r>
            <w:r w:rsidR="00F602B3" w:rsidRPr="002A3408">
              <w:rPr>
                <w:rFonts w:ascii="Times New Roman" w:hAnsi="Times New Roman"/>
              </w:rPr>
              <w:t xml:space="preserve"> kazanması</w:t>
            </w:r>
            <w:r w:rsidR="002A3408">
              <w:rPr>
                <w:rFonts w:ascii="Times New Roman" w:hAnsi="Times New Roman"/>
              </w:rPr>
              <w:t xml:space="preserve"> amacıyla öğrencilere </w:t>
            </w:r>
            <w:r w:rsidR="00F602B3" w:rsidRPr="002A3408">
              <w:rPr>
                <w:rFonts w:ascii="Times New Roman" w:hAnsi="Times New Roman"/>
              </w:rPr>
              <w:t>eğitsel çaba ve akademik hedef ile ilgili kısa bir açıklama yap</w:t>
            </w:r>
            <w:r w:rsidR="008D1A65" w:rsidRPr="002A3408">
              <w:rPr>
                <w:rFonts w:ascii="Times New Roman" w:hAnsi="Times New Roman"/>
              </w:rPr>
              <w:t>ılır.</w:t>
            </w:r>
          </w:p>
          <w:p w:rsidR="008D1A65" w:rsidRPr="002A3408" w:rsidRDefault="008D1A65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3.</w:t>
            </w:r>
            <w:r w:rsidR="002A3408">
              <w:rPr>
                <w:rFonts w:ascii="Times New Roman" w:hAnsi="Times New Roman"/>
              </w:rPr>
              <w:t xml:space="preserve"> Ö</w:t>
            </w:r>
            <w:r w:rsidRPr="002A3408">
              <w:rPr>
                <w:rFonts w:ascii="Times New Roman" w:hAnsi="Times New Roman"/>
              </w:rPr>
              <w:t xml:space="preserve">ğrencilere </w:t>
            </w:r>
            <w:r w:rsidR="00D80FFD">
              <w:rPr>
                <w:rFonts w:ascii="Times New Roman" w:hAnsi="Times New Roman"/>
              </w:rPr>
              <w:t>aşağıdaki</w:t>
            </w:r>
            <w:r w:rsidRPr="002A3408">
              <w:rPr>
                <w:rFonts w:ascii="Times New Roman" w:hAnsi="Times New Roman"/>
              </w:rPr>
              <w:t xml:space="preserve"> yönerge verilir:</w:t>
            </w:r>
          </w:p>
          <w:p w:rsidR="001A631A" w:rsidRPr="002A3408" w:rsidRDefault="008D1A65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  <w:i/>
              </w:rPr>
              <w:t xml:space="preserve">“Şimdi hepinizden ayağa kalkarak sınıf içerisinde sessiz bir biçimde ve </w:t>
            </w:r>
            <w:r w:rsidR="00077DFE" w:rsidRPr="002A3408">
              <w:rPr>
                <w:rFonts w:ascii="Times New Roman" w:hAnsi="Times New Roman"/>
                <w:i/>
              </w:rPr>
              <w:t xml:space="preserve">sınıfın farklı </w:t>
            </w:r>
            <w:r w:rsidR="00964DD4" w:rsidRPr="002A3408">
              <w:rPr>
                <w:rFonts w:ascii="Times New Roman" w:hAnsi="Times New Roman"/>
                <w:i/>
              </w:rPr>
              <w:t xml:space="preserve">köşelerinde yer alan </w:t>
            </w:r>
            <w:r w:rsidR="00BA677B">
              <w:rPr>
                <w:rFonts w:ascii="Times New Roman" w:hAnsi="Times New Roman"/>
                <w:i/>
              </w:rPr>
              <w:t>görselleri</w:t>
            </w:r>
            <w:r w:rsidRPr="002A3408">
              <w:rPr>
                <w:rFonts w:ascii="Times New Roman" w:hAnsi="Times New Roman"/>
                <w:i/>
              </w:rPr>
              <w:t xml:space="preserve"> inceleyerek 1 dakika boyunca dolaşmanızı istiyorum.”</w:t>
            </w:r>
            <w:r w:rsidR="007F4B30" w:rsidRPr="002A3408">
              <w:rPr>
                <w:rFonts w:ascii="Times New Roman" w:hAnsi="Times New Roman"/>
                <w:i/>
              </w:rPr>
              <w:t xml:space="preserve"> </w:t>
            </w:r>
          </w:p>
          <w:p w:rsidR="00964DD4" w:rsidRPr="002A3408" w:rsidRDefault="00964DD4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4</w:t>
            </w:r>
            <w:r w:rsidR="001B5A21" w:rsidRPr="002A3408">
              <w:rPr>
                <w:rFonts w:ascii="Times New Roman" w:hAnsi="Times New Roman"/>
              </w:rPr>
              <w:t>.</w:t>
            </w:r>
            <w:r w:rsidR="00BA677B">
              <w:rPr>
                <w:rFonts w:ascii="Times New Roman" w:hAnsi="Times New Roman"/>
              </w:rPr>
              <w:t xml:space="preserve"> </w:t>
            </w:r>
            <w:r w:rsidRPr="002A3408">
              <w:rPr>
                <w:rFonts w:ascii="Times New Roman" w:hAnsi="Times New Roman"/>
              </w:rPr>
              <w:t>Öğrencil</w:t>
            </w:r>
            <w:r w:rsidR="00BA677B">
              <w:rPr>
                <w:rFonts w:ascii="Times New Roman" w:hAnsi="Times New Roman"/>
              </w:rPr>
              <w:t>er sınıf içerisinde dolaşırken</w:t>
            </w:r>
            <w:r w:rsidR="001B5A21" w:rsidRPr="002A3408">
              <w:rPr>
                <w:rFonts w:ascii="Times New Roman" w:hAnsi="Times New Roman"/>
              </w:rPr>
              <w:t xml:space="preserve">, </w:t>
            </w:r>
            <w:r w:rsidR="00196454" w:rsidRPr="002A3408">
              <w:rPr>
                <w:rFonts w:ascii="Times New Roman" w:hAnsi="Times New Roman"/>
              </w:rPr>
              <w:t>sınıfın farklı k</w:t>
            </w:r>
            <w:r w:rsidR="00BA677B">
              <w:rPr>
                <w:rFonts w:ascii="Times New Roman" w:hAnsi="Times New Roman"/>
              </w:rPr>
              <w:t xml:space="preserve">öşelerinde yer alan görseller işaret edilir ve </w:t>
            </w:r>
            <w:r w:rsidR="00321670">
              <w:rPr>
                <w:rFonts w:ascii="Times New Roman" w:hAnsi="Times New Roman"/>
              </w:rPr>
              <w:t>öğrencilere aşağıdaki soru yöneltilir:</w:t>
            </w:r>
          </w:p>
          <w:p w:rsidR="00321670" w:rsidRDefault="001B5A21" w:rsidP="00321670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1670">
              <w:rPr>
                <w:rFonts w:ascii="Times New Roman" w:hAnsi="Times New Roman"/>
              </w:rPr>
              <w:t>Sizce</w:t>
            </w:r>
            <w:r w:rsidR="00F602B3" w:rsidRPr="00321670">
              <w:rPr>
                <w:rFonts w:ascii="Times New Roman" w:hAnsi="Times New Roman"/>
              </w:rPr>
              <w:t>, akademik hedeflere ulaşmada eğitsel çaba/ azim, yetenek, zekâ kavramlarından (çaba harcamak mı, yetenekli olmak mı vey</w:t>
            </w:r>
            <w:r w:rsidR="00321670" w:rsidRPr="00321670">
              <w:rPr>
                <w:rFonts w:ascii="Times New Roman" w:hAnsi="Times New Roman"/>
              </w:rPr>
              <w:t>a zeki olmak mı daha önemlidir?)</w:t>
            </w:r>
            <w:r w:rsidR="00F602B3" w:rsidRPr="00321670">
              <w:rPr>
                <w:rFonts w:ascii="Times New Roman" w:hAnsi="Times New Roman"/>
              </w:rPr>
              <w:t xml:space="preserve"> hangisi daha önemlidir?</w:t>
            </w:r>
            <w:r w:rsidR="00BA677B">
              <w:rPr>
                <w:rFonts w:ascii="Times New Roman" w:hAnsi="Times New Roman"/>
              </w:rPr>
              <w:t xml:space="preserve"> </w:t>
            </w:r>
          </w:p>
          <w:p w:rsidR="001B5A21" w:rsidRPr="002A3408" w:rsidRDefault="00321670" w:rsidP="003216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Ö</w:t>
            </w:r>
            <w:r w:rsidR="00D80FFD">
              <w:rPr>
                <w:rFonts w:ascii="Times New Roman" w:hAnsi="Times New Roman"/>
              </w:rPr>
              <w:t>ğrencilerden alınan</w:t>
            </w:r>
            <w:r w:rsidR="00FC358B" w:rsidRPr="002A3408">
              <w:rPr>
                <w:rFonts w:ascii="Times New Roman" w:hAnsi="Times New Roman"/>
              </w:rPr>
              <w:t xml:space="preserve"> cevap</w:t>
            </w:r>
            <w:r w:rsidR="00D80FFD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</w:t>
            </w:r>
            <w:r w:rsidR="00D80FFD">
              <w:rPr>
                <w:rFonts w:ascii="Times New Roman" w:hAnsi="Times New Roman"/>
              </w:rPr>
              <w:t>doğrultusunda</w:t>
            </w:r>
            <w:r w:rsidR="00FC358B" w:rsidRPr="002A3408">
              <w:rPr>
                <w:rFonts w:ascii="Times New Roman" w:hAnsi="Times New Roman"/>
              </w:rPr>
              <w:t xml:space="preserve"> hangisini düşünüyorlarsa o </w:t>
            </w:r>
            <w:r w:rsidR="008903F7">
              <w:rPr>
                <w:rFonts w:ascii="Times New Roman" w:hAnsi="Times New Roman"/>
              </w:rPr>
              <w:t>görselin</w:t>
            </w:r>
            <w:r w:rsidR="00FC358B" w:rsidRPr="002A3408">
              <w:rPr>
                <w:rFonts w:ascii="Times New Roman" w:hAnsi="Times New Roman"/>
              </w:rPr>
              <w:t xml:space="preserve"> b</w:t>
            </w:r>
            <w:r w:rsidR="00BA677B">
              <w:rPr>
                <w:rFonts w:ascii="Times New Roman" w:hAnsi="Times New Roman"/>
              </w:rPr>
              <w:t>ulunduğu köşede kümelenmeleri istenir</w:t>
            </w:r>
            <w:r w:rsidR="00FC358B" w:rsidRPr="002A3408">
              <w:rPr>
                <w:rFonts w:ascii="Times New Roman" w:hAnsi="Times New Roman"/>
              </w:rPr>
              <w:t>.</w:t>
            </w:r>
          </w:p>
          <w:p w:rsidR="00176042" w:rsidRDefault="00321670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6042" w:rsidRPr="002A3408">
              <w:rPr>
                <w:rFonts w:ascii="Times New Roman" w:hAnsi="Times New Roman"/>
              </w:rPr>
              <w:t xml:space="preserve">. </w:t>
            </w:r>
            <w:r w:rsidR="00FC358B" w:rsidRPr="002A3408">
              <w:rPr>
                <w:rFonts w:ascii="Times New Roman" w:hAnsi="Times New Roman"/>
              </w:rPr>
              <w:t>Her öğrenci verdiği cevap doğrultusunda “</w:t>
            </w:r>
            <w:r w:rsidR="00964DD4" w:rsidRPr="002A3408">
              <w:rPr>
                <w:rFonts w:ascii="Times New Roman" w:hAnsi="Times New Roman"/>
              </w:rPr>
              <w:t xml:space="preserve">Azimli </w:t>
            </w:r>
            <w:r w:rsidR="00FC358B" w:rsidRPr="002A3408">
              <w:rPr>
                <w:rFonts w:ascii="Times New Roman" w:hAnsi="Times New Roman"/>
              </w:rPr>
              <w:lastRenderedPageBreak/>
              <w:t>Arı</w:t>
            </w:r>
            <w:r w:rsidR="00964DD4" w:rsidRPr="002A3408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Grubu”, “</w:t>
            </w:r>
            <w:r w:rsidR="00964DD4" w:rsidRPr="002A3408">
              <w:rPr>
                <w:rFonts w:ascii="Times New Roman" w:hAnsi="Times New Roman"/>
              </w:rPr>
              <w:t xml:space="preserve">Yetenekli </w:t>
            </w:r>
            <w:r w:rsidR="00FC358B" w:rsidRPr="002A3408">
              <w:rPr>
                <w:rFonts w:ascii="Times New Roman" w:hAnsi="Times New Roman"/>
              </w:rPr>
              <w:t>Çita</w:t>
            </w:r>
            <w:r w:rsidR="00964DD4" w:rsidRPr="002A3408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Grubu” “</w:t>
            </w:r>
            <w:r w:rsidR="00964DD4" w:rsidRPr="002A3408">
              <w:rPr>
                <w:rFonts w:ascii="Times New Roman" w:hAnsi="Times New Roman"/>
              </w:rPr>
              <w:t xml:space="preserve">Zeki </w:t>
            </w:r>
            <w:r w:rsidR="00FC358B" w:rsidRPr="002A3408">
              <w:rPr>
                <w:rFonts w:ascii="Times New Roman" w:hAnsi="Times New Roman"/>
              </w:rPr>
              <w:t>Karga</w:t>
            </w:r>
            <w:r w:rsidR="00964DD4" w:rsidRPr="002A3408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Grubu” olarak adlandırılan gruplardan birisine </w:t>
            </w:r>
            <w:r w:rsidR="007D150A">
              <w:rPr>
                <w:rFonts w:ascii="Times New Roman" w:hAnsi="Times New Roman"/>
              </w:rPr>
              <w:t>dâhil</w:t>
            </w:r>
            <w:r w:rsidR="00FC358B" w:rsidRPr="002A3408">
              <w:rPr>
                <w:rFonts w:ascii="Times New Roman" w:hAnsi="Times New Roman"/>
              </w:rPr>
              <w:t xml:space="preserve"> olur ve ilgili </w:t>
            </w:r>
            <w:r w:rsidR="00336395" w:rsidRPr="002A3408">
              <w:rPr>
                <w:rFonts w:ascii="Times New Roman" w:hAnsi="Times New Roman"/>
              </w:rPr>
              <w:t xml:space="preserve">gruplar için belirlenen oturma </w:t>
            </w:r>
            <w:r w:rsidR="00FC358B" w:rsidRPr="002A3408">
              <w:rPr>
                <w:rFonts w:ascii="Times New Roman" w:hAnsi="Times New Roman"/>
              </w:rPr>
              <w:t>küme</w:t>
            </w:r>
            <w:r w:rsidR="00336395" w:rsidRPr="002A3408">
              <w:rPr>
                <w:rFonts w:ascii="Times New Roman" w:hAnsi="Times New Roman"/>
              </w:rPr>
              <w:t>sinde yerini alır.</w:t>
            </w:r>
          </w:p>
          <w:p w:rsidR="00BA677B" w:rsidRPr="00BA677B" w:rsidRDefault="00BA677B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BA677B">
              <w:rPr>
                <w:rFonts w:ascii="Times New Roman" w:hAnsi="Times New Roman"/>
              </w:rPr>
              <w:t>Her grubun kendi içerisinde bir sözcü seçmesi istenir.</w:t>
            </w:r>
          </w:p>
          <w:p w:rsidR="00FC358B" w:rsidRPr="002A3408" w:rsidRDefault="00BA677B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5BFA">
              <w:rPr>
                <w:rFonts w:ascii="Times New Roman" w:hAnsi="Times New Roman"/>
              </w:rPr>
              <w:t xml:space="preserve">. Gruplardan, </w:t>
            </w:r>
            <w:r w:rsidR="009400AB" w:rsidRPr="002A3408">
              <w:rPr>
                <w:rFonts w:ascii="Times New Roman" w:hAnsi="Times New Roman"/>
              </w:rPr>
              <w:t>akademik hedeflere ulaşmada daha etkili ol</w:t>
            </w:r>
            <w:r w:rsidR="00275D42">
              <w:rPr>
                <w:rFonts w:ascii="Times New Roman" w:hAnsi="Times New Roman"/>
              </w:rPr>
              <w:t>duğunu düşündükleri kavram</w:t>
            </w:r>
            <w:r w:rsidR="009400AB" w:rsidRPr="002A3408">
              <w:rPr>
                <w:rFonts w:ascii="Times New Roman" w:hAnsi="Times New Roman"/>
              </w:rPr>
              <w:t xml:space="preserve">ın hedeflere etkisi ile ilgili </w:t>
            </w:r>
            <w:r w:rsidR="00CB0EFD" w:rsidRPr="002A3408">
              <w:rPr>
                <w:rFonts w:ascii="Times New Roman" w:hAnsi="Times New Roman"/>
              </w:rPr>
              <w:t xml:space="preserve">diğer grupları ikna edici </w:t>
            </w:r>
            <w:r w:rsidR="009400AB" w:rsidRPr="002A3408">
              <w:rPr>
                <w:rFonts w:ascii="Times New Roman" w:hAnsi="Times New Roman"/>
              </w:rPr>
              <w:t xml:space="preserve">bir </w:t>
            </w:r>
            <w:r w:rsidR="00645BFA">
              <w:rPr>
                <w:rFonts w:ascii="Times New Roman" w:hAnsi="Times New Roman"/>
              </w:rPr>
              <w:t>konuşma hazırlamaları istenir.</w:t>
            </w:r>
          </w:p>
          <w:p w:rsidR="0025081E" w:rsidRDefault="0025081E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Gruplara </w:t>
            </w:r>
            <w:r w:rsidR="00D80FFD">
              <w:rPr>
                <w:rFonts w:ascii="Times New Roman" w:hAnsi="Times New Roman"/>
              </w:rPr>
              <w:t xml:space="preserve">Çalışma Yaprağı-2: </w:t>
            </w:r>
            <w:r>
              <w:rPr>
                <w:rFonts w:ascii="Times New Roman" w:hAnsi="Times New Roman"/>
              </w:rPr>
              <w:t>A4 kâğıtları</w:t>
            </w:r>
            <w:r w:rsidR="00D80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dağıtılır.</w:t>
            </w:r>
          </w:p>
          <w:p w:rsidR="0025081E" w:rsidRDefault="00D13B12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25081E">
              <w:rPr>
                <w:rFonts w:ascii="Times New Roman" w:hAnsi="Times New Roman"/>
              </w:rPr>
              <w:t>Seçilen sözcü grup içindeki konuşmaları yazar veya konuşma sırasında yardım almak amacıyla küçük notlar alır.</w:t>
            </w:r>
          </w:p>
          <w:p w:rsidR="009400AB" w:rsidRPr="002A3408" w:rsidRDefault="0025081E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645BFA">
              <w:rPr>
                <w:rFonts w:ascii="Times New Roman" w:hAnsi="Times New Roman"/>
              </w:rPr>
              <w:t>V</w:t>
            </w:r>
            <w:r w:rsidR="00CB0EFD" w:rsidRPr="002A3408">
              <w:rPr>
                <w:rFonts w:ascii="Times New Roman" w:hAnsi="Times New Roman"/>
              </w:rPr>
              <w:t xml:space="preserve">erilen süre sonunda her grupta belirlenen birer temsilci, grup </w:t>
            </w:r>
            <w:r w:rsidR="00645BFA">
              <w:rPr>
                <w:rFonts w:ascii="Times New Roman" w:hAnsi="Times New Roman"/>
              </w:rPr>
              <w:t>görüşünü</w:t>
            </w:r>
            <w:r w:rsidR="00CB0EFD" w:rsidRPr="002A3408">
              <w:rPr>
                <w:rFonts w:ascii="Times New Roman" w:hAnsi="Times New Roman"/>
              </w:rPr>
              <w:t xml:space="preserve"> büy</w:t>
            </w:r>
            <w:r w:rsidR="00964DD4" w:rsidRPr="002A3408">
              <w:rPr>
                <w:rFonts w:ascii="Times New Roman" w:hAnsi="Times New Roman"/>
              </w:rPr>
              <w:t>ük gruba sunar ve gerekli paylaşımlar sağlanır.</w:t>
            </w:r>
          </w:p>
          <w:p w:rsidR="00645BFA" w:rsidRDefault="0025081E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B0EFD" w:rsidRPr="002A3408">
              <w:rPr>
                <w:rFonts w:ascii="Times New Roman" w:hAnsi="Times New Roman"/>
              </w:rPr>
              <w:t>.</w:t>
            </w:r>
            <w:r w:rsidR="00645BFA">
              <w:rPr>
                <w:rFonts w:ascii="Times New Roman" w:hAnsi="Times New Roman"/>
              </w:rPr>
              <w:t xml:space="preserve"> </w:t>
            </w:r>
            <w:r w:rsidR="00964DD4" w:rsidRPr="002A3408">
              <w:rPr>
                <w:rFonts w:ascii="Times New Roman" w:hAnsi="Times New Roman"/>
              </w:rPr>
              <w:t>G</w:t>
            </w:r>
            <w:r w:rsidR="00CB0EFD" w:rsidRPr="002A3408">
              <w:rPr>
                <w:rFonts w:ascii="Times New Roman" w:hAnsi="Times New Roman"/>
              </w:rPr>
              <w:t xml:space="preserve">rup içi ve gruplar arası yapılan </w:t>
            </w:r>
            <w:r w:rsidR="00964DD4" w:rsidRPr="002A3408">
              <w:rPr>
                <w:rFonts w:ascii="Times New Roman" w:hAnsi="Times New Roman"/>
              </w:rPr>
              <w:t>paylaşımlar</w:t>
            </w:r>
            <w:r w:rsidR="00CB0EFD" w:rsidRPr="002A3408">
              <w:rPr>
                <w:rFonts w:ascii="Times New Roman" w:hAnsi="Times New Roman"/>
              </w:rPr>
              <w:t xml:space="preserve"> doğrultusunda</w:t>
            </w:r>
            <w:r w:rsidR="00964DD4" w:rsidRPr="002A3408">
              <w:rPr>
                <w:rFonts w:ascii="Times New Roman" w:hAnsi="Times New Roman"/>
              </w:rPr>
              <w:t>, öğrencilere</w:t>
            </w:r>
            <w:r w:rsidR="00D13B12">
              <w:rPr>
                <w:rFonts w:ascii="Times New Roman" w:hAnsi="Times New Roman"/>
              </w:rPr>
              <w:t xml:space="preserve"> aşağıdaki soru tekrar yöneltilir:</w:t>
            </w:r>
          </w:p>
          <w:p w:rsidR="00D13B12" w:rsidRPr="00321670" w:rsidRDefault="00645BFA" w:rsidP="00321670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1670">
              <w:rPr>
                <w:rFonts w:ascii="Times New Roman" w:hAnsi="Times New Roman"/>
              </w:rPr>
              <w:t>A</w:t>
            </w:r>
            <w:r w:rsidR="00CB0EFD" w:rsidRPr="00321670">
              <w:rPr>
                <w:rFonts w:ascii="Times New Roman" w:hAnsi="Times New Roman"/>
              </w:rPr>
              <w:t>kademik hedeflere ulaşmada eğitsel çaba/ azim, yetenek, zekâ kavramlarından (çaba harcamak mı, yetenekli olmak mı veya zeki olmak mı daha önem</w:t>
            </w:r>
            <w:r w:rsidR="00321670">
              <w:rPr>
                <w:rFonts w:ascii="Times New Roman" w:hAnsi="Times New Roman"/>
              </w:rPr>
              <w:t>lidir?) hangisi daha önemlidir?</w:t>
            </w:r>
          </w:p>
          <w:p w:rsidR="00CB0EFD" w:rsidRPr="002A3408" w:rsidRDefault="00D13B12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B</w:t>
            </w:r>
            <w:r w:rsidR="00196454" w:rsidRPr="002A3408">
              <w:rPr>
                <w:rFonts w:ascii="Times New Roman" w:hAnsi="Times New Roman"/>
              </w:rPr>
              <w:t>u paylaşımlar sonucunda</w:t>
            </w:r>
            <w:r w:rsidR="00336395" w:rsidRPr="002A3408">
              <w:rPr>
                <w:rFonts w:ascii="Times New Roman" w:hAnsi="Times New Roman"/>
              </w:rPr>
              <w:t xml:space="preserve"> uygun gördükleri cevabın bulunduğu </w:t>
            </w:r>
            <w:r w:rsidR="00645BFA">
              <w:rPr>
                <w:rFonts w:ascii="Times New Roman" w:hAnsi="Times New Roman"/>
              </w:rPr>
              <w:t>görselin altına geçmeleri istenir</w:t>
            </w:r>
            <w:r w:rsidR="008547C6">
              <w:rPr>
                <w:rFonts w:ascii="Times New Roman" w:hAnsi="Times New Roman"/>
              </w:rPr>
              <w:t xml:space="preserve"> (Öğrencilere, </w:t>
            </w:r>
            <w:r w:rsidR="00196454" w:rsidRPr="002A3408">
              <w:rPr>
                <w:rFonts w:ascii="Times New Roman" w:hAnsi="Times New Roman"/>
              </w:rPr>
              <w:t xml:space="preserve">isterlerse en başta verdikleri cevabın olduğu </w:t>
            </w:r>
            <w:r w:rsidR="008547C6">
              <w:rPr>
                <w:rFonts w:ascii="Times New Roman" w:hAnsi="Times New Roman"/>
              </w:rPr>
              <w:t>görselin</w:t>
            </w:r>
            <w:r w:rsidR="00196454" w:rsidRPr="002A3408">
              <w:rPr>
                <w:rFonts w:ascii="Times New Roman" w:hAnsi="Times New Roman"/>
              </w:rPr>
              <w:t xml:space="preserve"> altında yer alabilecekleri veya yapılan paylaşımlar sonucunda fikirlerinde değişiklik olduysa şu an verdikleri karara uygun </w:t>
            </w:r>
            <w:r w:rsidR="008547C6">
              <w:rPr>
                <w:rFonts w:ascii="Times New Roman" w:hAnsi="Times New Roman"/>
              </w:rPr>
              <w:t>görselin</w:t>
            </w:r>
            <w:r w:rsidR="00196454" w:rsidRPr="002A3408">
              <w:rPr>
                <w:rFonts w:ascii="Times New Roman" w:hAnsi="Times New Roman"/>
              </w:rPr>
              <w:t xml:space="preserve"> alt</w:t>
            </w:r>
            <w:r w:rsidR="008547C6">
              <w:rPr>
                <w:rFonts w:ascii="Times New Roman" w:hAnsi="Times New Roman"/>
              </w:rPr>
              <w:t>ına geçebilecekleri belirtilir).</w:t>
            </w:r>
          </w:p>
          <w:p w:rsidR="00CB454C" w:rsidRPr="002A3408" w:rsidRDefault="00D13B12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96454" w:rsidRPr="002A3408">
              <w:rPr>
                <w:rFonts w:ascii="Times New Roman" w:hAnsi="Times New Roman"/>
              </w:rPr>
              <w:t>.</w:t>
            </w:r>
            <w:r w:rsidR="00854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Süreç, aşağıdaki </w:t>
            </w:r>
            <w:r w:rsidR="00321670">
              <w:rPr>
                <w:rFonts w:ascii="Times New Roman" w:hAnsi="Times New Roman"/>
              </w:rPr>
              <w:t>tartışma soruları ile</w:t>
            </w:r>
            <w:r>
              <w:rPr>
                <w:rFonts w:ascii="Times New Roman" w:hAnsi="Times New Roman"/>
              </w:rPr>
              <w:t xml:space="preserve"> sürdürülür:</w:t>
            </w:r>
          </w:p>
          <w:p w:rsidR="00196454" w:rsidRPr="002A3408" w:rsidRDefault="00196454" w:rsidP="00D13B1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Süreç başında verdiğiniz kararı değiştirmenizde ya da sürdürmenizde etkili olan şey ne idi?</w:t>
            </w:r>
          </w:p>
          <w:p w:rsidR="00CB0EFD" w:rsidRPr="002A3408" w:rsidRDefault="009F1DDB" w:rsidP="00D13B1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Bu etkinlikle neler kazandığınızı düşünüyorsunuz?</w:t>
            </w:r>
          </w:p>
          <w:p w:rsidR="009F1DDB" w:rsidRPr="002A3408" w:rsidRDefault="009F1DDB" w:rsidP="00D13B1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 xml:space="preserve">Bugünkü süreci düşündüğünüzde daha önce hedeflerinize ulaşmada en önemli gördüğünüz şey ile bugün ele alınan </w:t>
            </w:r>
            <w:r w:rsidR="00B02588" w:rsidRPr="002A3408">
              <w:rPr>
                <w:rFonts w:ascii="Times New Roman" w:hAnsi="Times New Roman"/>
              </w:rPr>
              <w:t>durumlar arasında benzerlikler var mı?</w:t>
            </w:r>
          </w:p>
          <w:p w:rsidR="009F1DDB" w:rsidRPr="002A3408" w:rsidRDefault="009F1DDB" w:rsidP="00D13B1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 xml:space="preserve">Hedeflerinizi gerçekleştirmede yoğun çaba göstererek başarıya ulaştığınız yaşantılarınız oldu mu? </w:t>
            </w:r>
          </w:p>
          <w:p w:rsidR="009F1DDB" w:rsidRPr="002A3408" w:rsidRDefault="009F1DDB" w:rsidP="00D13B1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Akademik hedeflerinize ulaşmak için bundan sonra neler yapmayı düşünüyorsunuz?</w:t>
            </w:r>
            <w:r w:rsidR="004E5E25">
              <w:rPr>
                <w:rFonts w:ascii="Times New Roman" w:hAnsi="Times New Roman"/>
              </w:rPr>
              <w:t xml:space="preserve"> </w:t>
            </w:r>
          </w:p>
          <w:p w:rsidR="004E5E25" w:rsidRDefault="00D13B12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E651F" w:rsidRPr="002A3408">
              <w:rPr>
                <w:rFonts w:ascii="Times New Roman" w:hAnsi="Times New Roman"/>
              </w:rPr>
              <w:t>.</w:t>
            </w:r>
            <w:r w:rsidR="004E5E25">
              <w:rPr>
                <w:rFonts w:ascii="Times New Roman" w:hAnsi="Times New Roman"/>
              </w:rPr>
              <w:t xml:space="preserve"> </w:t>
            </w:r>
            <w:r w:rsidR="00BE651F" w:rsidRPr="002A3408">
              <w:rPr>
                <w:rFonts w:ascii="Times New Roman" w:hAnsi="Times New Roman"/>
              </w:rPr>
              <w:t>Tartışma soruları cevaplandırıldıktan sonra süreç</w:t>
            </w:r>
            <w:r w:rsidR="002F2CB0" w:rsidRPr="002A3408">
              <w:rPr>
                <w:rFonts w:ascii="Times New Roman" w:hAnsi="Times New Roman"/>
              </w:rPr>
              <w:t xml:space="preserve"> </w:t>
            </w:r>
            <w:r w:rsidR="004E5E25">
              <w:rPr>
                <w:rFonts w:ascii="Times New Roman" w:hAnsi="Times New Roman"/>
              </w:rPr>
              <w:t>aşağıdaki</w:t>
            </w:r>
            <w:r w:rsidR="002F2CB0" w:rsidRPr="002A3408">
              <w:rPr>
                <w:rFonts w:ascii="Times New Roman" w:hAnsi="Times New Roman"/>
              </w:rPr>
              <w:t xml:space="preserve"> yönerge i</w:t>
            </w:r>
            <w:r w:rsidR="00BE651F" w:rsidRPr="002A3408">
              <w:rPr>
                <w:rFonts w:ascii="Times New Roman" w:hAnsi="Times New Roman"/>
              </w:rPr>
              <w:t>le sonlandırılır</w:t>
            </w:r>
            <w:r>
              <w:rPr>
                <w:rFonts w:ascii="Times New Roman" w:hAnsi="Times New Roman"/>
              </w:rPr>
              <w:t>:</w:t>
            </w:r>
          </w:p>
          <w:p w:rsidR="00BE651F" w:rsidRPr="002A3408" w:rsidRDefault="002F2CB0" w:rsidP="00413B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“</w:t>
            </w:r>
            <w:r w:rsidRPr="002A3408">
              <w:rPr>
                <w:rFonts w:ascii="Times New Roman" w:hAnsi="Times New Roman"/>
                <w:i/>
              </w:rPr>
              <w:t xml:space="preserve">Sevgili öğrenciler </w:t>
            </w:r>
            <w:r w:rsidR="00F5252B" w:rsidRPr="002A3408">
              <w:rPr>
                <w:rFonts w:ascii="Times New Roman" w:hAnsi="Times New Roman"/>
                <w:i/>
              </w:rPr>
              <w:t xml:space="preserve">Albert Einstein’in “Dehanın 10’da 1’i </w:t>
            </w:r>
            <w:r w:rsidR="00F5252B" w:rsidRPr="002A3408">
              <w:rPr>
                <w:rFonts w:ascii="Times New Roman" w:hAnsi="Times New Roman"/>
                <w:i/>
              </w:rPr>
              <w:lastRenderedPageBreak/>
              <w:t xml:space="preserve">yetenek 10’da 9’u da çalışmaktır.” sözü </w:t>
            </w:r>
            <w:r w:rsidR="00D213D0" w:rsidRPr="002A3408">
              <w:rPr>
                <w:rFonts w:ascii="Times New Roman" w:hAnsi="Times New Roman"/>
                <w:i/>
              </w:rPr>
              <w:t xml:space="preserve">bugün konuştuğumuzda da gördüğümüz gibi akademik hedeflerimize ulaşma yolunda birden çok faktör önemli </w:t>
            </w:r>
            <w:r w:rsidR="00F5252B" w:rsidRPr="002A3408">
              <w:rPr>
                <w:rFonts w:ascii="Times New Roman" w:hAnsi="Times New Roman"/>
                <w:i/>
              </w:rPr>
              <w:t>olsa da öne çıkanın çaba göstermek, azimli ve kararlı olmak olduğunu bizlere bir kez daha göstermektedir.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E67F6D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lastRenderedPageBreak/>
              <w:t>Kazanımın</w:t>
            </w:r>
            <w:r w:rsidR="00AF7D18" w:rsidRPr="002A3408">
              <w:rPr>
                <w:b/>
              </w:rPr>
              <w:t xml:space="preserve"> Değerlendirilmesi:</w:t>
            </w:r>
          </w:p>
        </w:tc>
        <w:tc>
          <w:tcPr>
            <w:tcW w:w="5812" w:type="dxa"/>
          </w:tcPr>
          <w:p w:rsidR="00380E15" w:rsidRPr="002A3408" w:rsidRDefault="00380E15" w:rsidP="00D13B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A3408">
              <w:t>Öğrencilerden, günlük ya</w:t>
            </w:r>
            <w:r w:rsidR="00D13B12">
              <w:t xml:space="preserve">şamlarında zorluklar karşısında </w:t>
            </w:r>
            <w:r w:rsidRPr="002A3408">
              <w:t>pes etmeyerek çab</w:t>
            </w:r>
            <w:r w:rsidR="004C42EF">
              <w:t>a harcayan ve hedeflerine ula</w:t>
            </w:r>
            <w:r w:rsidRPr="002A3408">
              <w:t>şmış ünlü kişileri araştırmaları istenebilir ve buldukları bilgileri sınıf veya okul panosunda paylaşmaları sağlanabilir.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Uygulayıcıya Not:</w:t>
            </w:r>
          </w:p>
        </w:tc>
        <w:tc>
          <w:tcPr>
            <w:tcW w:w="5812" w:type="dxa"/>
          </w:tcPr>
          <w:p w:rsidR="00B86F14" w:rsidRPr="002A3408" w:rsidRDefault="00D13B12" w:rsidP="00D13B12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Çalışma Yaprağı-</w:t>
            </w:r>
            <w:r w:rsidR="006962A3" w:rsidRPr="002A3408">
              <w:t>1’</w:t>
            </w:r>
            <w:r w:rsidR="005C401E" w:rsidRPr="002A3408">
              <w:t xml:space="preserve">de yer alan </w:t>
            </w:r>
            <w:r w:rsidR="00B343EB">
              <w:t>görsellerin</w:t>
            </w:r>
            <w:r w:rsidR="005C401E" w:rsidRPr="002A3408">
              <w:t xml:space="preserve"> </w:t>
            </w:r>
            <w:r w:rsidR="00321670">
              <w:t xml:space="preserve">renkli </w:t>
            </w:r>
            <w:r w:rsidR="00B02588" w:rsidRPr="002A3408">
              <w:t>baskı</w:t>
            </w:r>
            <w:r w:rsidR="00AC50E8" w:rsidRPr="002A3408">
              <w:t>/çıktı</w:t>
            </w:r>
            <w:r w:rsidR="00B02588" w:rsidRPr="002A3408">
              <w:t xml:space="preserve"> ile hazırlanması önemlidir.</w:t>
            </w:r>
            <w:r w:rsidR="00AC50E8" w:rsidRPr="002A3408">
              <w:t xml:space="preserve"> Bu </w:t>
            </w:r>
            <w:r w:rsidR="005C401E" w:rsidRPr="002A3408">
              <w:t>imkân</w:t>
            </w:r>
            <w:r w:rsidR="00AC50E8" w:rsidRPr="002A3408">
              <w:t xml:space="preserve"> yoksa </w:t>
            </w:r>
            <w:r w:rsidR="00B343EB">
              <w:t>görseller</w:t>
            </w:r>
            <w:r w:rsidR="00AC50E8" w:rsidRPr="002A3408">
              <w:t xml:space="preserve"> </w:t>
            </w:r>
            <w:r w:rsidR="00B02588" w:rsidRPr="002A3408">
              <w:t>projeksiyondan sırası ile renkli olarak yansıtılabilir.</w:t>
            </w:r>
          </w:p>
          <w:p w:rsidR="00D13B12" w:rsidRDefault="00AC50E8" w:rsidP="00D13B12">
            <w:pPr>
              <w:numPr>
                <w:ilvl w:val="0"/>
                <w:numId w:val="14"/>
              </w:numPr>
              <w:spacing w:line="276" w:lineRule="auto"/>
              <w:jc w:val="both"/>
            </w:pPr>
            <w:r w:rsidRPr="002A3408">
              <w:t xml:space="preserve">Öğrencilerin verdikleri </w:t>
            </w:r>
            <w:r w:rsidR="00D13B12">
              <w:t xml:space="preserve">cevaplar doğrultusunda gruplara </w:t>
            </w:r>
            <w:r w:rsidRPr="002A3408">
              <w:t>dağılımı sağlanırken bir cevap üze</w:t>
            </w:r>
            <w:r w:rsidR="00586744" w:rsidRPr="002A3408">
              <w:t>rinde yoğunlaşma görülürse</w:t>
            </w:r>
            <w:r w:rsidRPr="002A3408">
              <w:t xml:space="preserve"> o an hızlı bir şekilde organize olarak o cevap için iki ayrı grup yapmak düşünülebilir (örneğin; akademik hedeflere ulaşmada </w:t>
            </w:r>
            <w:r w:rsidR="005C401E" w:rsidRPr="002A3408">
              <w:t>zekâ</w:t>
            </w:r>
            <w:r w:rsidRPr="002A3408">
              <w:t xml:space="preserve"> daha önemlidir diyen öğrenc</w:t>
            </w:r>
            <w:r w:rsidR="00586744" w:rsidRPr="002A3408">
              <w:t>i sayısı 16 kişi olursa bu grup</w:t>
            </w:r>
            <w:r w:rsidRPr="002A3408">
              <w:t xml:space="preserve"> iki ayrı </w:t>
            </w:r>
            <w:r w:rsidR="00586744" w:rsidRPr="002A3408">
              <w:t>grup olarak yapılandırılabilir</w:t>
            </w:r>
            <w:r w:rsidRPr="002A3408">
              <w:t>).</w:t>
            </w:r>
          </w:p>
          <w:p w:rsidR="00B02588" w:rsidRDefault="00AC50E8" w:rsidP="00D13B12">
            <w:pPr>
              <w:numPr>
                <w:ilvl w:val="0"/>
                <w:numId w:val="14"/>
              </w:numPr>
              <w:spacing w:line="276" w:lineRule="auto"/>
              <w:jc w:val="both"/>
            </w:pPr>
            <w:r w:rsidRPr="002A3408">
              <w:t>Etkinlik</w:t>
            </w:r>
            <w:r w:rsidR="00D13B12">
              <w:t xml:space="preserve"> bilgi notu etkinlik öncesinde okunmalıdır</w:t>
            </w:r>
            <w:r w:rsidR="008D2B6F" w:rsidRPr="002A3408">
              <w:t>.</w:t>
            </w:r>
          </w:p>
          <w:p w:rsidR="00885738" w:rsidRDefault="00885738" w:rsidP="006E76D8">
            <w:pPr>
              <w:spacing w:line="276" w:lineRule="auto"/>
              <w:ind w:left="360"/>
              <w:jc w:val="both"/>
            </w:pPr>
          </w:p>
          <w:p w:rsidR="006E76D8" w:rsidRDefault="006E76D8" w:rsidP="00885738">
            <w:pPr>
              <w:spacing w:line="276" w:lineRule="auto"/>
              <w:jc w:val="both"/>
            </w:pPr>
            <w:r>
              <w:t xml:space="preserve">Özel gereksinimli öğrenciler için; </w:t>
            </w:r>
          </w:p>
          <w:p w:rsidR="006E76D8" w:rsidRDefault="006E76D8" w:rsidP="006E76D8">
            <w:pPr>
              <w:numPr>
                <w:ilvl w:val="0"/>
                <w:numId w:val="18"/>
              </w:numPr>
              <w:spacing w:line="276" w:lineRule="auto"/>
              <w:ind w:left="314"/>
              <w:jc w:val="both"/>
            </w:pPr>
            <w:r>
              <w:t xml:space="preserve">Çalışma </w:t>
            </w:r>
            <w:r w:rsidR="007D150A">
              <w:t xml:space="preserve">Yaprağı </w:t>
            </w:r>
            <w:r>
              <w:t xml:space="preserve">1’de yer alan görseller </w:t>
            </w:r>
            <w:r w:rsidRPr="00F1194B">
              <w:t>daha büyük boyutlarda basılarak ve kontrast renkte zemine yapıştırılarak materyalde uyarlama yapılabilir.</w:t>
            </w:r>
          </w:p>
          <w:p w:rsidR="006E76D8" w:rsidRDefault="006E76D8" w:rsidP="006E76D8">
            <w:pPr>
              <w:numPr>
                <w:ilvl w:val="0"/>
                <w:numId w:val="18"/>
              </w:numPr>
              <w:spacing w:line="276" w:lineRule="auto"/>
              <w:ind w:left="314"/>
              <w:jc w:val="both"/>
            </w:pPr>
            <w:r w:rsidRPr="006E76D8">
              <w:t xml:space="preserve">Sorular </w:t>
            </w:r>
            <w:r>
              <w:t xml:space="preserve">ve yönergeler </w:t>
            </w:r>
            <w:r w:rsidRPr="006E76D8">
              <w:t>basitleştirilerek sınıf içi etkileşim sürecine öğrencilerin katılımları desteklenebilir.</w:t>
            </w:r>
          </w:p>
          <w:p w:rsidR="006E76D8" w:rsidRPr="00F1194B" w:rsidRDefault="006E76D8" w:rsidP="006E76D8">
            <w:pPr>
              <w:numPr>
                <w:ilvl w:val="0"/>
                <w:numId w:val="18"/>
              </w:numPr>
              <w:spacing w:line="276" w:lineRule="auto"/>
              <w:ind w:left="314"/>
              <w:jc w:val="both"/>
            </w:pPr>
            <w:r>
              <w:t xml:space="preserve">Öğretmen grupların çalışmalarına katılarak onları destekleyebilir. </w:t>
            </w:r>
          </w:p>
          <w:p w:rsidR="006E76D8" w:rsidRPr="002A3408" w:rsidRDefault="006E76D8" w:rsidP="006E76D8">
            <w:pPr>
              <w:spacing w:line="276" w:lineRule="auto"/>
              <w:ind w:left="360"/>
              <w:jc w:val="both"/>
            </w:pPr>
          </w:p>
        </w:tc>
      </w:tr>
      <w:tr w:rsidR="00885738" w:rsidRPr="002A3408" w:rsidTr="00AB0803">
        <w:tc>
          <w:tcPr>
            <w:tcW w:w="3652" w:type="dxa"/>
          </w:tcPr>
          <w:p w:rsidR="00885738" w:rsidRPr="002A3408" w:rsidRDefault="00885738" w:rsidP="00AC71E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5812" w:type="dxa"/>
          </w:tcPr>
          <w:p w:rsidR="00885738" w:rsidRDefault="00885738" w:rsidP="00885738">
            <w:pPr>
              <w:spacing w:line="276" w:lineRule="auto"/>
              <w:jc w:val="both"/>
            </w:pPr>
            <w:r>
              <w:t>Zeynep Türkoğlu Mutlu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830E3B" w:rsidRDefault="00830E3B" w:rsidP="00932A54">
      <w:pPr>
        <w:spacing w:line="360" w:lineRule="auto"/>
        <w:jc w:val="center"/>
        <w:rPr>
          <w:b/>
          <w:sz w:val="22"/>
          <w:szCs w:val="22"/>
        </w:rPr>
        <w:sectPr w:rsidR="00830E3B" w:rsidSect="005D07A4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830E3B" w:rsidRDefault="007D150A" w:rsidP="00830E3B">
      <w:r>
        <w:rPr>
          <w:noProof/>
          <w:lang w:eastAsia="tr-TR"/>
        </w:rPr>
        <w:lastRenderedPageBreak/>
        <w:drawing>
          <wp:inline distT="0" distB="0" distL="0" distR="0">
            <wp:extent cx="9191625" cy="50387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3B" w:rsidRPr="000B6779" w:rsidRDefault="00830E3B" w:rsidP="00830E3B">
      <w:pPr>
        <w:jc w:val="center"/>
        <w:rPr>
          <w:color w:val="C00000"/>
          <w:sz w:val="72"/>
          <w:szCs w:val="72"/>
        </w:rPr>
      </w:pPr>
      <w:r w:rsidRPr="000B6779">
        <w:rPr>
          <w:color w:val="C00000"/>
          <w:sz w:val="72"/>
          <w:szCs w:val="72"/>
        </w:rPr>
        <w:t xml:space="preserve">ARI </w:t>
      </w:r>
      <w:bookmarkStart w:id="0" w:name="_Hlk40929130"/>
      <w:r w:rsidRPr="000B6779">
        <w:rPr>
          <w:rFonts w:cs="Calibri"/>
          <w:color w:val="C00000"/>
          <w:sz w:val="72"/>
          <w:szCs w:val="72"/>
        </w:rPr>
        <w:t>→</w:t>
      </w:r>
      <w:bookmarkEnd w:id="0"/>
      <w:r w:rsidRPr="000B6779">
        <w:rPr>
          <w:color w:val="C00000"/>
          <w:sz w:val="72"/>
          <w:szCs w:val="72"/>
        </w:rPr>
        <w:t>ÇABA/AZİM</w:t>
      </w:r>
    </w:p>
    <w:p w:rsidR="00830E3B" w:rsidRDefault="007D150A" w:rsidP="00830E3B">
      <w:pPr>
        <w:jc w:val="center"/>
        <w:rPr>
          <w:color w:val="C00000"/>
          <w:sz w:val="56"/>
          <w:szCs w:val="56"/>
        </w:rPr>
      </w:pPr>
      <w:r>
        <w:rPr>
          <w:noProof/>
          <w:color w:val="C00000"/>
          <w:sz w:val="56"/>
          <w:szCs w:val="56"/>
          <w:lang w:eastAsia="tr-TR"/>
        </w:rPr>
        <w:lastRenderedPageBreak/>
        <w:drawing>
          <wp:inline distT="0" distB="0" distL="0" distR="0">
            <wp:extent cx="9010650" cy="50482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4E" w:rsidRDefault="00830E3B" w:rsidP="00830E3B">
      <w:pPr>
        <w:jc w:val="center"/>
        <w:rPr>
          <w:rFonts w:cs="Calibri"/>
          <w:color w:val="244061"/>
          <w:sz w:val="72"/>
          <w:szCs w:val="72"/>
        </w:rPr>
        <w:sectPr w:rsidR="00D4654E" w:rsidSect="00830E3B">
          <w:headerReference w:type="default" r:id="rId9"/>
          <w:pgSz w:w="16838" w:h="11906" w:orient="landscape" w:code="9"/>
          <w:pgMar w:top="1418" w:right="1418" w:bottom="1418" w:left="851" w:header="709" w:footer="709" w:gutter="0"/>
          <w:cols w:space="708"/>
          <w:docGrid w:linePitch="360"/>
        </w:sectPr>
      </w:pPr>
      <w:r w:rsidRPr="000B6779">
        <w:rPr>
          <w:color w:val="244061"/>
          <w:sz w:val="72"/>
          <w:szCs w:val="72"/>
        </w:rPr>
        <w:t>ÇİTA</w:t>
      </w:r>
      <w:r w:rsidRPr="000B6779">
        <w:rPr>
          <w:rFonts w:cs="Calibri"/>
          <w:color w:val="244061"/>
          <w:sz w:val="72"/>
          <w:szCs w:val="72"/>
        </w:rPr>
        <w:t>→YETENEK(HIZ)</w:t>
      </w:r>
    </w:p>
    <w:p w:rsidR="00830E3B" w:rsidRPr="000B6779" w:rsidRDefault="00830E3B" w:rsidP="00D4654E">
      <w:pPr>
        <w:rPr>
          <w:rFonts w:cs="Calibri"/>
          <w:color w:val="244061"/>
          <w:sz w:val="72"/>
          <w:szCs w:val="72"/>
        </w:rPr>
      </w:pPr>
    </w:p>
    <w:p w:rsidR="00830E3B" w:rsidRDefault="007D150A" w:rsidP="00830E3B">
      <w:pPr>
        <w:jc w:val="center"/>
        <w:rPr>
          <w:color w:val="244061"/>
          <w:sz w:val="56"/>
          <w:szCs w:val="56"/>
        </w:rPr>
      </w:pPr>
      <w:r>
        <w:rPr>
          <w:noProof/>
          <w:color w:val="244061"/>
          <w:sz w:val="56"/>
          <w:szCs w:val="56"/>
          <w:lang w:eastAsia="tr-TR"/>
        </w:rPr>
        <w:drawing>
          <wp:inline distT="0" distB="0" distL="0" distR="0">
            <wp:extent cx="8648700" cy="46005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3B" w:rsidRPr="00BB40AC" w:rsidRDefault="00830E3B" w:rsidP="00830E3B">
      <w:pPr>
        <w:jc w:val="center"/>
        <w:rPr>
          <w:rFonts w:cs="Calibri"/>
          <w:color w:val="E36C0A"/>
          <w:sz w:val="72"/>
          <w:szCs w:val="72"/>
        </w:rPr>
      </w:pPr>
      <w:r w:rsidRPr="000B6779">
        <w:rPr>
          <w:color w:val="E36C0A"/>
          <w:sz w:val="72"/>
          <w:szCs w:val="72"/>
        </w:rPr>
        <w:t>KARGA</w:t>
      </w:r>
      <w:r w:rsidRPr="000B6779">
        <w:rPr>
          <w:rFonts w:cs="Calibri"/>
          <w:color w:val="E36C0A"/>
          <w:sz w:val="72"/>
          <w:szCs w:val="72"/>
        </w:rPr>
        <w:t>→</w:t>
      </w:r>
      <w:r w:rsidR="00884A9D" w:rsidRPr="000B6779">
        <w:rPr>
          <w:rFonts w:cs="Calibri"/>
          <w:color w:val="E36C0A"/>
          <w:sz w:val="72"/>
          <w:szCs w:val="72"/>
        </w:rPr>
        <w:t>ZEKÂ</w:t>
      </w:r>
    </w:p>
    <w:p w:rsidR="00830E3B" w:rsidRDefault="00830E3B" w:rsidP="00830E3B">
      <w:pPr>
        <w:spacing w:line="360" w:lineRule="auto"/>
        <w:rPr>
          <w:b/>
          <w:sz w:val="22"/>
          <w:szCs w:val="22"/>
        </w:rPr>
        <w:sectPr w:rsidR="00830E3B" w:rsidSect="00830E3B">
          <w:pgSz w:w="16838" w:h="11906" w:orient="landscape" w:code="9"/>
          <w:pgMar w:top="1418" w:right="1418" w:bottom="1418" w:left="851" w:header="709" w:footer="709" w:gutter="0"/>
          <w:cols w:space="708"/>
          <w:docGrid w:linePitch="360"/>
        </w:sect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321670" w:rsidP="004D4E02">
      <w:pPr>
        <w:spacing w:line="360" w:lineRule="auto"/>
        <w:jc w:val="center"/>
        <w:rPr>
          <w:b/>
        </w:rPr>
      </w:pPr>
      <w:r>
        <w:rPr>
          <w:b/>
        </w:rPr>
        <w:t>Çalışma Yaprağı-2</w:t>
      </w:r>
    </w:p>
    <w:p w:rsidR="00E045F6" w:rsidRDefault="00E045F6" w:rsidP="00E045F6">
      <w:pPr>
        <w:spacing w:line="360" w:lineRule="auto"/>
        <w:jc w:val="both"/>
        <w:rPr>
          <w:b/>
        </w:rPr>
      </w:pPr>
      <w:r>
        <w:rPr>
          <w:b/>
        </w:rPr>
        <w:t>Grubun Adı:</w:t>
      </w:r>
    </w:p>
    <w:p w:rsidR="004552F4" w:rsidRPr="00F46E1D" w:rsidRDefault="004552F4" w:rsidP="00E045F6">
      <w:pPr>
        <w:spacing w:line="360" w:lineRule="auto"/>
        <w:jc w:val="both"/>
        <w:rPr>
          <w:b/>
        </w:rPr>
      </w:pPr>
      <w:r>
        <w:rPr>
          <w:b/>
        </w:rPr>
        <w:t>Gruptaki Öğrencilerin Adı-Soyadı:</w:t>
      </w:r>
    </w:p>
    <w:p w:rsidR="00F46E1D" w:rsidRPr="00F46E1D" w:rsidRDefault="00F46E1D" w:rsidP="00F46E1D">
      <w:pPr>
        <w:spacing w:line="360" w:lineRule="auto"/>
        <w:jc w:val="both"/>
        <w:rPr>
          <w:b/>
        </w:rPr>
      </w:pPr>
    </w:p>
    <w:p w:rsidR="004D4E02" w:rsidRPr="00F46E1D" w:rsidRDefault="004D4E02" w:rsidP="00275D42">
      <w:pPr>
        <w:spacing w:line="360" w:lineRule="auto"/>
        <w:jc w:val="both"/>
      </w:pPr>
    </w:p>
    <w:p w:rsidR="004D4E02" w:rsidRPr="00F46E1D" w:rsidRDefault="004D4E02" w:rsidP="00275D42">
      <w:pPr>
        <w:spacing w:line="360" w:lineRule="auto"/>
        <w:jc w:val="both"/>
      </w:pPr>
    </w:p>
    <w:p w:rsidR="00B02588" w:rsidRDefault="00B02588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Pr="004552F4" w:rsidRDefault="004552F4" w:rsidP="00275D42">
      <w:pPr>
        <w:spacing w:line="360" w:lineRule="auto"/>
        <w:jc w:val="both"/>
      </w:pPr>
    </w:p>
    <w:p w:rsidR="004552F4" w:rsidRDefault="004552F4" w:rsidP="00921DB1">
      <w:pPr>
        <w:spacing w:line="360" w:lineRule="auto"/>
        <w:jc w:val="center"/>
        <w:rPr>
          <w:b/>
        </w:rPr>
      </w:pPr>
    </w:p>
    <w:p w:rsidR="00921DB1" w:rsidRPr="00F46E1D" w:rsidRDefault="00321670" w:rsidP="00921DB1">
      <w:pPr>
        <w:spacing w:line="360" w:lineRule="auto"/>
        <w:jc w:val="center"/>
        <w:rPr>
          <w:b/>
        </w:rPr>
      </w:pPr>
      <w:r>
        <w:rPr>
          <w:b/>
        </w:rPr>
        <w:t>Etkinlik Bilgi Notu</w:t>
      </w:r>
    </w:p>
    <w:p w:rsidR="00921DB1" w:rsidRPr="00F46E1D" w:rsidRDefault="00921DB1" w:rsidP="00921DB1">
      <w:pPr>
        <w:spacing w:line="360" w:lineRule="auto"/>
        <w:jc w:val="both"/>
        <w:rPr>
          <w:b/>
        </w:rPr>
      </w:pPr>
    </w:p>
    <w:p w:rsidR="00921DB1" w:rsidRPr="00F46E1D" w:rsidRDefault="00921DB1" w:rsidP="00921DB1">
      <w:pPr>
        <w:spacing w:line="360" w:lineRule="auto"/>
        <w:jc w:val="both"/>
      </w:pPr>
      <w:r w:rsidRPr="00F46E1D">
        <w:rPr>
          <w:b/>
        </w:rPr>
        <w:t>Çaba:</w:t>
      </w:r>
      <w:r w:rsidRPr="00F46E1D">
        <w:rPr>
          <w:rFonts w:ascii="Helvetica" w:hAnsi="Helvetica"/>
          <w:color w:val="000000"/>
          <w:shd w:val="clear" w:color="auto" w:fill="FFFFFF"/>
        </w:rPr>
        <w:t xml:space="preserve"> </w:t>
      </w:r>
      <w:r w:rsidRPr="00F46E1D">
        <w:rPr>
          <w:color w:val="000000"/>
          <w:shd w:val="clear" w:color="auto" w:fill="FFFFFF"/>
        </w:rPr>
        <w:t>Herhangi bir işi yapmak için ortaya konan güç, zorlu, sürekli çalışma, gayret, ceht, efor (</w:t>
      </w:r>
      <w:hyperlink r:id="rId11" w:history="1">
        <w:r w:rsidRPr="00F46E1D">
          <w:rPr>
            <w:rStyle w:val="Kpr"/>
          </w:rPr>
          <w:t>https://sozluk.gov.tr/</w:t>
        </w:r>
      </w:hyperlink>
      <w:r w:rsidRPr="00F46E1D">
        <w:t>)</w:t>
      </w:r>
    </w:p>
    <w:p w:rsidR="00921DB1" w:rsidRDefault="00921DB1" w:rsidP="00921DB1">
      <w:pPr>
        <w:spacing w:line="360" w:lineRule="auto"/>
        <w:jc w:val="both"/>
      </w:pPr>
      <w:r w:rsidRPr="00F46E1D">
        <w:rPr>
          <w:b/>
        </w:rPr>
        <w:t xml:space="preserve">Çaba Harcamak: </w:t>
      </w:r>
      <w:r w:rsidRPr="00F46E1D">
        <w:t xml:space="preserve">Bir işi yapabilmek için elinden geleni yapmak </w:t>
      </w:r>
      <w:r w:rsidRPr="00F46E1D">
        <w:rPr>
          <w:color w:val="000000"/>
          <w:shd w:val="clear" w:color="auto" w:fill="FFFFFF"/>
        </w:rPr>
        <w:t>(</w:t>
      </w:r>
      <w:hyperlink r:id="rId12" w:history="1">
        <w:r w:rsidRPr="00F46E1D">
          <w:rPr>
            <w:rStyle w:val="Kpr"/>
          </w:rPr>
          <w:t>https://sozluk.gov.tr/</w:t>
        </w:r>
      </w:hyperlink>
      <w:r w:rsidRPr="00F46E1D">
        <w:t>)</w:t>
      </w:r>
    </w:p>
    <w:p w:rsidR="00921DB1" w:rsidRPr="00F46E1D" w:rsidRDefault="00921DB1" w:rsidP="00921DB1">
      <w:pPr>
        <w:spacing w:line="360" w:lineRule="auto"/>
        <w:jc w:val="both"/>
      </w:pPr>
    </w:p>
    <w:p w:rsidR="00921DB1" w:rsidRDefault="00921DB1" w:rsidP="00921DB1">
      <w:pPr>
        <w:numPr>
          <w:ilvl w:val="0"/>
          <w:numId w:val="11"/>
        </w:numPr>
        <w:spacing w:line="360" w:lineRule="auto"/>
        <w:jc w:val="both"/>
      </w:pPr>
      <w:r>
        <w:t xml:space="preserve">Değerli uygulayıcı, yukarıda Türk Dil Kurumunca yapılan tanımlar görülmektedir. Bu tanımları dikkate alarak ve bağlantı kurarak; </w:t>
      </w:r>
      <w:r w:rsidRPr="00F46E1D">
        <w:t>eğitsel çaba için de öğrencilere; eğitsel konularda bir hedefi gerçekleştirmek için ortaya koyduğumuz güç, sürekl</w:t>
      </w:r>
      <w:r>
        <w:t xml:space="preserve">i çalışma, gayretli olma durumu, eğitsel konularda gerçekleştirmemiz gereken bir şey karşısında elimizden geleni yapmak </w:t>
      </w:r>
      <w:r w:rsidRPr="00F46E1D">
        <w:t>kast edilmektedir</w:t>
      </w:r>
      <w:r>
        <w:t>,</w:t>
      </w:r>
      <w:r w:rsidRPr="00F46E1D">
        <w:t xml:space="preserve"> şeklinde bir açıklama yapılabilir.</w:t>
      </w:r>
    </w:p>
    <w:p w:rsidR="00921DB1" w:rsidRPr="00F46E1D" w:rsidRDefault="00921DB1" w:rsidP="00921DB1">
      <w:pPr>
        <w:spacing w:line="360" w:lineRule="auto"/>
        <w:jc w:val="both"/>
      </w:pPr>
    </w:p>
    <w:p w:rsidR="00921DB1" w:rsidRDefault="00921DB1" w:rsidP="00921DB1">
      <w:pPr>
        <w:spacing w:line="360" w:lineRule="auto"/>
        <w:jc w:val="both"/>
      </w:pPr>
      <w:r w:rsidRPr="00F46E1D">
        <w:rPr>
          <w:b/>
        </w:rPr>
        <w:t xml:space="preserve">Hedef: </w:t>
      </w:r>
      <w:r w:rsidRPr="004D4E02">
        <w:t>1.</w:t>
      </w:r>
      <w:r>
        <w:rPr>
          <w:b/>
        </w:rPr>
        <w:t xml:space="preserve"> </w:t>
      </w:r>
      <w:r>
        <w:t xml:space="preserve">Yapılması tasarlanan iş, amaç </w:t>
      </w:r>
    </w:p>
    <w:p w:rsidR="00921DB1" w:rsidRDefault="00921DB1" w:rsidP="00921DB1">
      <w:pPr>
        <w:spacing w:line="360" w:lineRule="auto"/>
        <w:ind w:left="708"/>
        <w:jc w:val="both"/>
      </w:pPr>
      <w:r>
        <w:t xml:space="preserve"> </w:t>
      </w:r>
      <w:r w:rsidRPr="004D4E02">
        <w:t>2.</w:t>
      </w:r>
      <w:r w:rsidRPr="004D4E02">
        <w:rPr>
          <w:color w:val="000000"/>
          <w:shd w:val="clear" w:color="auto" w:fill="FFFFFF"/>
        </w:rPr>
        <w:t xml:space="preserve"> Varılacak yer, ulaşılacak son nokta</w:t>
      </w:r>
      <w:r>
        <w:rPr>
          <w:color w:val="000000"/>
          <w:shd w:val="clear" w:color="auto" w:fill="FFFFFF"/>
        </w:rPr>
        <w:t xml:space="preserve"> </w:t>
      </w:r>
      <w:r w:rsidRPr="00F46E1D">
        <w:rPr>
          <w:color w:val="000000"/>
          <w:shd w:val="clear" w:color="auto" w:fill="FFFFFF"/>
        </w:rPr>
        <w:t>(</w:t>
      </w:r>
      <w:hyperlink r:id="rId13" w:history="1">
        <w:r w:rsidRPr="00F46E1D">
          <w:rPr>
            <w:rStyle w:val="Kpr"/>
          </w:rPr>
          <w:t>https://sozluk.gov.tr/</w:t>
        </w:r>
      </w:hyperlink>
      <w:r w:rsidRPr="00F46E1D">
        <w:t>)</w:t>
      </w:r>
    </w:p>
    <w:p w:rsidR="00921DB1" w:rsidRDefault="00921DB1" w:rsidP="00921DB1">
      <w:pPr>
        <w:spacing w:line="360" w:lineRule="auto"/>
        <w:ind w:left="708"/>
        <w:jc w:val="both"/>
      </w:pPr>
    </w:p>
    <w:p w:rsidR="00921DB1" w:rsidRDefault="00921DB1" w:rsidP="00921DB1">
      <w:pPr>
        <w:numPr>
          <w:ilvl w:val="0"/>
          <w:numId w:val="12"/>
        </w:numPr>
        <w:spacing w:line="360" w:lineRule="auto"/>
        <w:jc w:val="both"/>
      </w:pPr>
      <w:r>
        <w:t xml:space="preserve">Yine yukarıda belirtilen Türk Dil Kurumu tanımları </w:t>
      </w:r>
      <w:r w:rsidRPr="00F46E1D">
        <w:t xml:space="preserve">dikkate alınarak </w:t>
      </w:r>
      <w:r>
        <w:t xml:space="preserve">öğrencilere; akademik hedeften kastedilenin bireyin, </w:t>
      </w:r>
      <w:r w:rsidRPr="00F46E1D">
        <w:t xml:space="preserve">eğitimsel yaşantılarla ilgili gerçekleştirmeyi hedefledikleri </w:t>
      </w:r>
      <w:r>
        <w:t>şeylerin kastedildiği açıklanabilir</w:t>
      </w:r>
      <w:r w:rsidRPr="00F46E1D">
        <w:t>.</w:t>
      </w:r>
    </w:p>
    <w:p w:rsidR="00921DB1" w:rsidRDefault="00921DB1" w:rsidP="00921DB1">
      <w:pPr>
        <w:spacing w:line="360" w:lineRule="auto"/>
        <w:jc w:val="both"/>
      </w:pPr>
    </w:p>
    <w:p w:rsidR="00921DB1" w:rsidRDefault="00921DB1" w:rsidP="00921DB1">
      <w:pPr>
        <w:spacing w:line="360" w:lineRule="auto"/>
        <w:jc w:val="both"/>
      </w:pPr>
      <w:r w:rsidRPr="00F5252B">
        <w:rPr>
          <w:b/>
        </w:rPr>
        <w:t>Yararlanılan Kaynak</w:t>
      </w:r>
      <w:r>
        <w:t xml:space="preserve">: </w:t>
      </w:r>
      <w:hyperlink r:id="rId14" w:history="1">
        <w:r w:rsidRPr="00F46E1D">
          <w:rPr>
            <w:rStyle w:val="Kpr"/>
          </w:rPr>
          <w:t>https://sozluk.gov.tr/</w:t>
        </w:r>
      </w:hyperlink>
      <w:r>
        <w:t xml:space="preserve"> (Erişim tarihi: 23.05.2020)</w:t>
      </w:r>
    </w:p>
    <w:p w:rsidR="00B02588" w:rsidRDefault="00B02588" w:rsidP="00921DB1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4D7376" w:rsidRDefault="004D7376" w:rsidP="00830E3B">
      <w:pPr>
        <w:spacing w:line="360" w:lineRule="auto"/>
        <w:rPr>
          <w:b/>
          <w:sz w:val="22"/>
          <w:szCs w:val="22"/>
        </w:rPr>
      </w:pPr>
    </w:p>
    <w:p w:rsidR="004552F4" w:rsidRDefault="004552F4" w:rsidP="00830E3B">
      <w:pPr>
        <w:spacing w:line="360" w:lineRule="auto"/>
        <w:rPr>
          <w:b/>
          <w:sz w:val="22"/>
          <w:szCs w:val="22"/>
        </w:rPr>
      </w:pPr>
    </w:p>
    <w:p w:rsidR="004552F4" w:rsidRDefault="004552F4" w:rsidP="00885738">
      <w:pPr>
        <w:spacing w:line="360" w:lineRule="auto"/>
        <w:rPr>
          <w:b/>
          <w:sz w:val="22"/>
          <w:szCs w:val="22"/>
        </w:rPr>
      </w:pPr>
    </w:p>
    <w:sectPr w:rsidR="004552F4" w:rsidSect="00830E3B">
      <w:headerReference w:type="default" r:id="rId15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05" w:rsidRDefault="00257205">
      <w:r>
        <w:separator/>
      </w:r>
    </w:p>
  </w:endnote>
  <w:endnote w:type="continuationSeparator" w:id="1">
    <w:p w:rsidR="00257205" w:rsidRDefault="0025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05" w:rsidRDefault="00257205">
      <w:r>
        <w:separator/>
      </w:r>
    </w:p>
  </w:footnote>
  <w:footnote w:type="continuationSeparator" w:id="1">
    <w:p w:rsidR="00257205" w:rsidRDefault="0025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76" w:rsidRPr="00DE4C5F" w:rsidRDefault="00321670" w:rsidP="00D4654E">
    <w:pPr>
      <w:pStyle w:val="stBilgi"/>
      <w:jc w:val="center"/>
      <w:rPr>
        <w:b/>
        <w:color w:val="000000"/>
      </w:rPr>
    </w:pPr>
    <w:r>
      <w:rPr>
        <w:b/>
        <w:color w:val="000000"/>
      </w:rPr>
      <w:t>Çalışma Yaprağı-</w:t>
    </w:r>
    <w:r w:rsidRPr="00DE4C5F">
      <w:rPr>
        <w:b/>
        <w:color w:val="00000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4E" w:rsidRPr="00D4654E" w:rsidRDefault="00D4654E" w:rsidP="00D4654E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E77"/>
    <w:multiLevelType w:val="hybridMultilevel"/>
    <w:tmpl w:val="D97AD690"/>
    <w:lvl w:ilvl="0" w:tplc="A53EB996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246B"/>
    <w:multiLevelType w:val="hybridMultilevel"/>
    <w:tmpl w:val="0494EE50"/>
    <w:lvl w:ilvl="0" w:tplc="33F00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1FF6305"/>
    <w:multiLevelType w:val="hybridMultilevel"/>
    <w:tmpl w:val="F344FB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0F74D1"/>
    <w:multiLevelType w:val="hybridMultilevel"/>
    <w:tmpl w:val="9D5A2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2B4F"/>
    <w:multiLevelType w:val="hybridMultilevel"/>
    <w:tmpl w:val="8D625F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F487B"/>
    <w:multiLevelType w:val="hybridMultilevel"/>
    <w:tmpl w:val="BA0E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53804"/>
    <w:multiLevelType w:val="hybridMultilevel"/>
    <w:tmpl w:val="817C0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E2830"/>
    <w:multiLevelType w:val="hybridMultilevel"/>
    <w:tmpl w:val="F24CE174"/>
    <w:lvl w:ilvl="0" w:tplc="535A38F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E6CFB"/>
    <w:multiLevelType w:val="hybridMultilevel"/>
    <w:tmpl w:val="4404C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1FB8"/>
    <w:multiLevelType w:val="hybridMultilevel"/>
    <w:tmpl w:val="463237F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D010B"/>
    <w:multiLevelType w:val="hybridMultilevel"/>
    <w:tmpl w:val="B69CF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5423"/>
    <w:multiLevelType w:val="hybridMultilevel"/>
    <w:tmpl w:val="F4C25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D08B8"/>
    <w:multiLevelType w:val="hybridMultilevel"/>
    <w:tmpl w:val="F0D26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20144"/>
    <w:multiLevelType w:val="hybridMultilevel"/>
    <w:tmpl w:val="134807D4"/>
    <w:lvl w:ilvl="0" w:tplc="8BBAC1F2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DC4A84"/>
    <w:multiLevelType w:val="hybridMultilevel"/>
    <w:tmpl w:val="6E0A0A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34E1F"/>
    <w:rsid w:val="00053662"/>
    <w:rsid w:val="00063A23"/>
    <w:rsid w:val="00077DFE"/>
    <w:rsid w:val="00081DD4"/>
    <w:rsid w:val="00086F58"/>
    <w:rsid w:val="000A736C"/>
    <w:rsid w:val="000E5AD9"/>
    <w:rsid w:val="000F781E"/>
    <w:rsid w:val="001332EE"/>
    <w:rsid w:val="001428C5"/>
    <w:rsid w:val="00176042"/>
    <w:rsid w:val="001940DE"/>
    <w:rsid w:val="00196454"/>
    <w:rsid w:val="001A030D"/>
    <w:rsid w:val="001A631A"/>
    <w:rsid w:val="001B5A21"/>
    <w:rsid w:val="001F19D9"/>
    <w:rsid w:val="002166A1"/>
    <w:rsid w:val="0025081E"/>
    <w:rsid w:val="00257205"/>
    <w:rsid w:val="00275D42"/>
    <w:rsid w:val="002A3408"/>
    <w:rsid w:val="002A76AA"/>
    <w:rsid w:val="002D37E4"/>
    <w:rsid w:val="002D531C"/>
    <w:rsid w:val="002F2CB0"/>
    <w:rsid w:val="002F628F"/>
    <w:rsid w:val="003173A9"/>
    <w:rsid w:val="00321670"/>
    <w:rsid w:val="00336395"/>
    <w:rsid w:val="00380E15"/>
    <w:rsid w:val="003A2206"/>
    <w:rsid w:val="003D5FD5"/>
    <w:rsid w:val="00413B76"/>
    <w:rsid w:val="004552F4"/>
    <w:rsid w:val="00495787"/>
    <w:rsid w:val="004C42EF"/>
    <w:rsid w:val="004D4E02"/>
    <w:rsid w:val="004D7376"/>
    <w:rsid w:val="004E5E25"/>
    <w:rsid w:val="00532069"/>
    <w:rsid w:val="00533290"/>
    <w:rsid w:val="00537517"/>
    <w:rsid w:val="00586744"/>
    <w:rsid w:val="005C401E"/>
    <w:rsid w:val="005D07A4"/>
    <w:rsid w:val="00645BFA"/>
    <w:rsid w:val="00693A20"/>
    <w:rsid w:val="006962A3"/>
    <w:rsid w:val="006E76D8"/>
    <w:rsid w:val="00737A76"/>
    <w:rsid w:val="007647FB"/>
    <w:rsid w:val="0078389B"/>
    <w:rsid w:val="007D150A"/>
    <w:rsid w:val="007E4A8D"/>
    <w:rsid w:val="007F4B30"/>
    <w:rsid w:val="00830E3B"/>
    <w:rsid w:val="00841C7A"/>
    <w:rsid w:val="008547C6"/>
    <w:rsid w:val="0085750C"/>
    <w:rsid w:val="00884A9D"/>
    <w:rsid w:val="00885738"/>
    <w:rsid w:val="008903F7"/>
    <w:rsid w:val="00893E6C"/>
    <w:rsid w:val="008D1A65"/>
    <w:rsid w:val="008D2B6F"/>
    <w:rsid w:val="008E32FC"/>
    <w:rsid w:val="00910CBD"/>
    <w:rsid w:val="00912D1E"/>
    <w:rsid w:val="00921DB1"/>
    <w:rsid w:val="00922AD7"/>
    <w:rsid w:val="00932A54"/>
    <w:rsid w:val="009400AB"/>
    <w:rsid w:val="00964DD4"/>
    <w:rsid w:val="009858ED"/>
    <w:rsid w:val="009E604F"/>
    <w:rsid w:val="009F1DDB"/>
    <w:rsid w:val="00AB0803"/>
    <w:rsid w:val="00AC50E8"/>
    <w:rsid w:val="00AC71EC"/>
    <w:rsid w:val="00AD5A4D"/>
    <w:rsid w:val="00AF7D18"/>
    <w:rsid w:val="00B02588"/>
    <w:rsid w:val="00B142E6"/>
    <w:rsid w:val="00B343EB"/>
    <w:rsid w:val="00B578A2"/>
    <w:rsid w:val="00B70967"/>
    <w:rsid w:val="00B86D1A"/>
    <w:rsid w:val="00B86F14"/>
    <w:rsid w:val="00BA677B"/>
    <w:rsid w:val="00BC33B3"/>
    <w:rsid w:val="00BE35A3"/>
    <w:rsid w:val="00BE651F"/>
    <w:rsid w:val="00BF1C9C"/>
    <w:rsid w:val="00C03835"/>
    <w:rsid w:val="00C25F9D"/>
    <w:rsid w:val="00C407CE"/>
    <w:rsid w:val="00CB0EFD"/>
    <w:rsid w:val="00CB454C"/>
    <w:rsid w:val="00CB5766"/>
    <w:rsid w:val="00CD0C5D"/>
    <w:rsid w:val="00CE00B9"/>
    <w:rsid w:val="00D117B7"/>
    <w:rsid w:val="00D13B12"/>
    <w:rsid w:val="00D213D0"/>
    <w:rsid w:val="00D4654E"/>
    <w:rsid w:val="00D700B1"/>
    <w:rsid w:val="00D80FFD"/>
    <w:rsid w:val="00DD03AC"/>
    <w:rsid w:val="00DE4C5F"/>
    <w:rsid w:val="00E045F6"/>
    <w:rsid w:val="00E32347"/>
    <w:rsid w:val="00E67F6D"/>
    <w:rsid w:val="00E7212E"/>
    <w:rsid w:val="00ED3D44"/>
    <w:rsid w:val="00F31DF4"/>
    <w:rsid w:val="00F3783A"/>
    <w:rsid w:val="00F46E1D"/>
    <w:rsid w:val="00F5252B"/>
    <w:rsid w:val="00F602B3"/>
    <w:rsid w:val="00FB12FC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1B5A2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character" w:styleId="Kpr">
    <w:name w:val="Hyperlink"/>
    <w:uiPriority w:val="99"/>
    <w:unhideWhenUsed/>
    <w:rsid w:val="001428C5"/>
    <w:rPr>
      <w:color w:val="0000FF"/>
      <w:u w:val="single"/>
    </w:rPr>
  </w:style>
  <w:style w:type="paragraph" w:customStyle="1" w:styleId="Default">
    <w:name w:val="Default"/>
    <w:rsid w:val="00F525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Üst Bilgi"/>
    <w:basedOn w:val="Normal"/>
    <w:link w:val="stBilgiChar"/>
    <w:rsid w:val="006962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962A3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6962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962A3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ozluk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zluk.gov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zluk.gov.t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ozlu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6722</CharactersWithSpaces>
  <SharedDoc>false</SharedDoc>
  <HLinks>
    <vt:vector size="24" baseType="variant">
      <vt:variant>
        <vt:i4>3342369</vt:i4>
      </vt:variant>
      <vt:variant>
        <vt:i4>9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  <vt:variant>
        <vt:i4>3342369</vt:i4>
      </vt:variant>
      <vt:variant>
        <vt:i4>6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ASLIHAN</cp:lastModifiedBy>
  <cp:revision>2</cp:revision>
  <dcterms:created xsi:type="dcterms:W3CDTF">2020-11-04T08:39:00Z</dcterms:created>
  <dcterms:modified xsi:type="dcterms:W3CDTF">2020-11-04T08:39:00Z</dcterms:modified>
</cp:coreProperties>
</file>