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6D" w:rsidRPr="00697277" w:rsidRDefault="008C546D" w:rsidP="00D35B74">
      <w:pPr>
        <w:pStyle w:val="Balk1"/>
        <w:rPr>
          <w:rFonts w:ascii="Times New Roman" w:hAnsi="Times New Roman"/>
          <w:szCs w:val="24"/>
        </w:rPr>
      </w:pPr>
      <w:bookmarkStart w:id="0" w:name="_Toc45900415"/>
      <w:r w:rsidRPr="00697277">
        <w:rPr>
          <w:rFonts w:ascii="Times New Roman" w:hAnsi="Times New Roman"/>
          <w:szCs w:val="24"/>
        </w:rPr>
        <w:t xml:space="preserve">YARIN DEĞİL BUGÜN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04"/>
      </w:tblGrid>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Gelişim Alanı:</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Akademik</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Yeterlik Alanı:</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Akademik Anlayış ve Sorumluluk</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Kazanım/Hafta:</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Akademik sorumluluklarını ertelemenin sonuçlarını fark eder. / 4. Hafta</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Sınıf Düzeyi:</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8. Sınıf</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Süre:</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40 dk (Bir ders saati)</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Araç-Gereçler:</w:t>
            </w:r>
          </w:p>
        </w:tc>
        <w:tc>
          <w:tcPr>
            <w:tcW w:w="6804" w:type="dxa"/>
          </w:tcPr>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Tahta Kalemi</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Bant</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Çalışma Yaprağı-1</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Çalışma Yaprağı-2</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 xml:space="preserve">3 Adet Renkli Karton </w:t>
            </w:r>
          </w:p>
          <w:p w:rsidR="008C546D" w:rsidRPr="00697277" w:rsidRDefault="008C546D" w:rsidP="00034C49">
            <w:pPr>
              <w:pStyle w:val="ListeParagraf"/>
              <w:numPr>
                <w:ilvl w:val="0"/>
                <w:numId w:val="26"/>
              </w:numPr>
              <w:spacing w:after="0"/>
              <w:ind w:left="311" w:hanging="283"/>
              <w:jc w:val="both"/>
              <w:rPr>
                <w:rFonts w:ascii="Times New Roman" w:hAnsi="Times New Roman"/>
                <w:sz w:val="24"/>
                <w:szCs w:val="24"/>
              </w:rPr>
            </w:pPr>
            <w:r w:rsidRPr="00697277">
              <w:rPr>
                <w:rFonts w:ascii="Times New Roman" w:hAnsi="Times New Roman"/>
                <w:sz w:val="24"/>
                <w:szCs w:val="24"/>
              </w:rPr>
              <w:t>Boya Kalemleri</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Uygulayıcı İçin Ön Hazırlık:</w:t>
            </w:r>
          </w:p>
        </w:tc>
        <w:tc>
          <w:tcPr>
            <w:tcW w:w="6804" w:type="dxa"/>
          </w:tcPr>
          <w:p w:rsidR="008C546D" w:rsidRPr="00697277" w:rsidRDefault="008C546D" w:rsidP="00034C49">
            <w:pPr>
              <w:pStyle w:val="ListeParagraf"/>
              <w:numPr>
                <w:ilvl w:val="0"/>
                <w:numId w:val="27"/>
              </w:numPr>
              <w:spacing w:after="0"/>
              <w:ind w:left="311" w:hanging="283"/>
              <w:jc w:val="both"/>
              <w:rPr>
                <w:rFonts w:ascii="Times New Roman" w:hAnsi="Times New Roman"/>
                <w:sz w:val="24"/>
                <w:szCs w:val="24"/>
              </w:rPr>
            </w:pPr>
            <w:r w:rsidRPr="00697277">
              <w:rPr>
                <w:rFonts w:ascii="Times New Roman" w:hAnsi="Times New Roman"/>
                <w:sz w:val="24"/>
                <w:szCs w:val="24"/>
              </w:rPr>
              <w:t xml:space="preserve">Çalışma Yaprağı-1 öğrenci sayısı kadar çoğaltılır. </w:t>
            </w:r>
          </w:p>
          <w:p w:rsidR="008C546D" w:rsidRPr="00697277" w:rsidRDefault="008C546D" w:rsidP="00034C49">
            <w:pPr>
              <w:pStyle w:val="ListeParagraf"/>
              <w:numPr>
                <w:ilvl w:val="0"/>
                <w:numId w:val="27"/>
              </w:numPr>
              <w:spacing w:after="0"/>
              <w:ind w:left="311" w:hanging="283"/>
              <w:jc w:val="both"/>
              <w:rPr>
                <w:rFonts w:ascii="Times New Roman" w:hAnsi="Times New Roman"/>
                <w:sz w:val="24"/>
                <w:szCs w:val="24"/>
              </w:rPr>
            </w:pPr>
            <w:r w:rsidRPr="00697277">
              <w:rPr>
                <w:rFonts w:ascii="Times New Roman" w:hAnsi="Times New Roman"/>
                <w:sz w:val="24"/>
                <w:szCs w:val="24"/>
              </w:rPr>
              <w:t>Çalışma Yaprağı-2’de yer alan tamamlama cümleleri öğrenci sayısı kadar çoğaltılır ve kesilir.</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t>Süreç (Uygulama Basamakları):</w:t>
            </w:r>
          </w:p>
        </w:tc>
        <w:tc>
          <w:tcPr>
            <w:tcW w:w="6804" w:type="dxa"/>
          </w:tcPr>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Etkinliğin amacının akademik sorumluluklarını ertelemenin sonuçlarını fark etmek olduğu açıklanır.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Öğrencilere Çalışma Yaprağı-1 dağıtılır. Öğrencilerden Çalışma Yaprağı-1’de “yapacağım akademik sorumluluklar” bölümünü alt alta yazmaları istenir. Bunun için öğrencilere 5 dakika süre verilir.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Öğrencilerin çalışma yaprağının ilgili sütunu doldurma işlemleri tamamlandıktan sonra gönüllü öğrencilerin paylaşımları alınır ve ifade edilen akademik sorumluluklar öğretmen tarafından tahtaya yazılır. (Eksik kalan sorumluluklar olduğu düşünülürse uygulayıcı tarafından öğrencilere hatırlatılarak tahtaya eklenir.)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Öğrencilere Çalışma Yaprağı-2 dağıtılır. Öğrencilerden tahtaya yazılan akademik sorumluluklardan kendi erteledikleri bir sorumluluğu seçmeleri ve devamında Çalışma Yaprağı-2’de boş bırakılan yerleri tamamlamaları istenir.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Çalışma Yaprağı-2 doldurulduktan sonra öğrencilerin 1,2,3 şeklinde sırayla sayı söylemeleri ve devamında 1’lerin bir grup, 2’lerin bir grup ve 3’lerin bir gruba ayrılması istenir.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 xml:space="preserve">1. Grup duygu, 2. Grup düşünce ve 3. Grup davranış grubu olarak tanımlanır.  </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t>Gruplara ayrılan öğrencilerden “akademik sorumluluklarımı ertelemem sonucunda yaşadıklarım” (duygu/düşünce/davranış) konulu afiş hazırlamaları istenir. Kartonlar ve boya kalemleri gruplara dağıtılır. Öğrencilere bunun için 10 dakika süre verilir. Sonrasında hazırlanan afişler sınıfta uygun olan yere bant ile yapıştırılır. Gruplara, asılmış olan afişleri incelemeleri için 5 dakika süre verilir.</w:t>
            </w:r>
          </w:p>
          <w:p w:rsidR="008C546D" w:rsidRPr="00697277" w:rsidRDefault="008C546D" w:rsidP="00034C49">
            <w:pPr>
              <w:pStyle w:val="ListeParagraf1"/>
              <w:numPr>
                <w:ilvl w:val="0"/>
                <w:numId w:val="28"/>
              </w:numPr>
              <w:spacing w:line="276" w:lineRule="auto"/>
              <w:ind w:left="311" w:hanging="311"/>
              <w:jc w:val="both"/>
              <w:rPr>
                <w:rFonts w:ascii="Times New Roman" w:hAnsi="Times New Roman"/>
              </w:rPr>
            </w:pPr>
            <w:r w:rsidRPr="00697277">
              <w:rPr>
                <w:rFonts w:ascii="Times New Roman" w:hAnsi="Times New Roman"/>
              </w:rPr>
              <w:lastRenderedPageBreak/>
              <w:t xml:space="preserve">Aşağıdaki tartışma soruları ile sürece devam edilir. </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Akademik sorumluluklarınızı ertelemenin kısa süreli sonuçları nelerdir?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Akademik sorumluluklarınızı ertelemenin uzun vadede sonuçları neler olabilir?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 xml:space="preserve">Duygu, düşünce ve davranış konulu afişlerde </w:t>
            </w:r>
            <w:r w:rsidRPr="00697277">
              <w:rPr>
                <w:rFonts w:ascii="Times New Roman" w:eastAsia="Batang" w:hAnsi="Times New Roman"/>
                <w:lang w:eastAsia="ko-KR"/>
              </w:rPr>
              <w:t>ortak noktalar var mı? Varsa bu ortak noktalar neler olabilir?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Duygu, düşünce ve davranış konulu afişlerde farklılaşan</w:t>
            </w:r>
            <w:r w:rsidRPr="00697277">
              <w:rPr>
                <w:rFonts w:ascii="Times New Roman" w:eastAsia="Batang" w:hAnsi="Times New Roman"/>
                <w:lang w:eastAsia="ko-KR"/>
              </w:rPr>
              <w:t xml:space="preserve"> noktalar var mı? Varsa bu farklı noktalar neler olabilir?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Akademik sorumluluklarınızı ertelediğinizde ortaya çıkan duygu, düşünce ya da davranışlarınız kısa ve uzun sürelerde nasıl farklılaşabilir?</w:t>
            </w:r>
          </w:p>
          <w:p w:rsidR="008C546D" w:rsidRPr="00697277" w:rsidRDefault="008C546D" w:rsidP="00034C49">
            <w:pPr>
              <w:pStyle w:val="ListeParagraf1"/>
              <w:numPr>
                <w:ilvl w:val="0"/>
                <w:numId w:val="30"/>
              </w:numPr>
              <w:spacing w:line="276" w:lineRule="auto"/>
              <w:jc w:val="both"/>
              <w:rPr>
                <w:rFonts w:ascii="Times New Roman" w:hAnsi="Times New Roman"/>
              </w:rPr>
            </w:pPr>
            <w:r w:rsidRPr="00697277">
              <w:rPr>
                <w:rFonts w:ascii="Times New Roman" w:hAnsi="Times New Roman"/>
              </w:rPr>
              <w:t xml:space="preserve">Bu etkinlik ile daha önce fark etmediğiniz yeni bir şey öğrendiniz mi? </w:t>
            </w:r>
          </w:p>
          <w:p w:rsidR="008C546D" w:rsidRPr="00697277" w:rsidRDefault="008C546D" w:rsidP="00034C49">
            <w:pPr>
              <w:pStyle w:val="ListeParagraf1"/>
              <w:numPr>
                <w:ilvl w:val="0"/>
                <w:numId w:val="28"/>
              </w:numPr>
              <w:spacing w:line="276" w:lineRule="auto"/>
              <w:ind w:left="318" w:hanging="283"/>
              <w:jc w:val="both"/>
              <w:rPr>
                <w:rFonts w:ascii="Times New Roman" w:hAnsi="Times New Roman"/>
              </w:rPr>
            </w:pPr>
            <w:r w:rsidRPr="00697277">
              <w:rPr>
                <w:rFonts w:ascii="Times New Roman" w:hAnsi="Times New Roman"/>
              </w:rPr>
              <w:t>Ertelemenin, akademik sorumluluklarımızı yerine getirmeyi sonraya bırakma ya da geciktirme alışkanlığı olduğu ve akademik sorumlulukları ertelemenin bilişsel, duyuşsal ve davranışsal birtakım sonuçlar doğuracağı vurgulanarak süreç sonlandırılır.</w:t>
            </w:r>
          </w:p>
        </w:tc>
      </w:tr>
      <w:tr w:rsidR="008C546D" w:rsidRPr="00697277" w:rsidTr="00034C49">
        <w:tc>
          <w:tcPr>
            <w:tcW w:w="2978" w:type="dxa"/>
          </w:tcPr>
          <w:p w:rsidR="008C546D" w:rsidRPr="00697277" w:rsidRDefault="008C546D" w:rsidP="00BF2FB1">
            <w:pPr>
              <w:spacing w:after="0" w:line="276" w:lineRule="auto"/>
              <w:rPr>
                <w:rFonts w:ascii="Times New Roman" w:hAnsi="Times New Roman"/>
                <w:b/>
                <w:sz w:val="24"/>
                <w:szCs w:val="24"/>
              </w:rPr>
            </w:pPr>
            <w:r w:rsidRPr="00697277">
              <w:rPr>
                <w:rFonts w:ascii="Times New Roman" w:hAnsi="Times New Roman"/>
                <w:b/>
                <w:sz w:val="24"/>
                <w:szCs w:val="24"/>
              </w:rPr>
              <w:lastRenderedPageBreak/>
              <w:t>Kazanımın Değerlendirilmesi:</w:t>
            </w:r>
          </w:p>
        </w:tc>
        <w:tc>
          <w:tcPr>
            <w:tcW w:w="6804" w:type="dxa"/>
          </w:tcPr>
          <w:p w:rsidR="008C546D" w:rsidRPr="00697277" w:rsidRDefault="008C546D" w:rsidP="00034C49">
            <w:pPr>
              <w:pStyle w:val="ListeParagraf"/>
              <w:numPr>
                <w:ilvl w:val="0"/>
                <w:numId w:val="35"/>
              </w:numPr>
              <w:autoSpaceDE w:val="0"/>
              <w:autoSpaceDN w:val="0"/>
              <w:adjustRightInd w:val="0"/>
              <w:spacing w:after="0"/>
              <w:jc w:val="both"/>
              <w:rPr>
                <w:rFonts w:ascii="Times New Roman" w:hAnsi="Times New Roman"/>
                <w:sz w:val="24"/>
                <w:szCs w:val="24"/>
              </w:rPr>
            </w:pPr>
            <w:r w:rsidRPr="00697277">
              <w:rPr>
                <w:rFonts w:ascii="Times New Roman" w:hAnsi="Times New Roman"/>
                <w:sz w:val="24"/>
                <w:szCs w:val="24"/>
              </w:rPr>
              <w:t>Öğrencilerden Çalışma Yaprağı-1’i tamamlamaları istenir. Çalışma Yaprağı 1’de ilgili bölüme yazmış oldukları akademik sorumluluklarından en fazla 3 tanesini yapıyor olduğu akademik sorumluluklar bölümüne aktarması, bu sorumlulukları tamamladığında gerçekleştirdiğim akademik sorumluluklar bölümüne aktarabileceği açıklanır. Sonrasında tamamladıkça yeni ekledikleri akademik sorumluluklarını aynı şekilde diğer sütuna aktarabilecekleri belirtilir. Tamamladıklarında arkadaşları ile paylaşmaları sağlanır.</w:t>
            </w:r>
          </w:p>
          <w:p w:rsidR="008C546D" w:rsidRPr="00697277" w:rsidRDefault="008C546D" w:rsidP="00034C49">
            <w:pPr>
              <w:pStyle w:val="ListeParagraf"/>
              <w:numPr>
                <w:ilvl w:val="0"/>
                <w:numId w:val="35"/>
              </w:numPr>
              <w:autoSpaceDE w:val="0"/>
              <w:autoSpaceDN w:val="0"/>
              <w:adjustRightInd w:val="0"/>
              <w:spacing w:after="0"/>
              <w:jc w:val="both"/>
              <w:rPr>
                <w:rFonts w:ascii="Times New Roman" w:hAnsi="Times New Roman"/>
                <w:sz w:val="24"/>
                <w:szCs w:val="24"/>
              </w:rPr>
            </w:pPr>
            <w:r w:rsidRPr="00697277">
              <w:rPr>
                <w:rFonts w:ascii="Times New Roman" w:hAnsi="Times New Roman"/>
                <w:sz w:val="24"/>
                <w:szCs w:val="24"/>
              </w:rPr>
              <w:t>Konunun günlük yaşam ile iç içe oluşunu gözlemlemeleri için öğrencileri destekleyiniz.</w:t>
            </w:r>
          </w:p>
        </w:tc>
      </w:tr>
      <w:tr w:rsidR="008C546D" w:rsidRPr="00697277" w:rsidTr="00034C49">
        <w:tc>
          <w:tcPr>
            <w:tcW w:w="2978" w:type="dxa"/>
          </w:tcPr>
          <w:p w:rsidR="008C546D" w:rsidRPr="00697277" w:rsidRDefault="008C546D" w:rsidP="00D35B74">
            <w:pPr>
              <w:spacing w:after="0" w:line="276" w:lineRule="auto"/>
              <w:rPr>
                <w:rFonts w:ascii="Times New Roman" w:hAnsi="Times New Roman"/>
                <w:b/>
                <w:sz w:val="24"/>
                <w:szCs w:val="24"/>
              </w:rPr>
            </w:pPr>
            <w:r w:rsidRPr="00697277">
              <w:rPr>
                <w:rFonts w:ascii="Times New Roman" w:hAnsi="Times New Roman"/>
                <w:b/>
                <w:sz w:val="24"/>
                <w:szCs w:val="24"/>
              </w:rPr>
              <w:t>Öğretmene Uygulayıcıya Not:</w:t>
            </w:r>
          </w:p>
        </w:tc>
        <w:tc>
          <w:tcPr>
            <w:tcW w:w="6804" w:type="dxa"/>
          </w:tcPr>
          <w:p w:rsidR="008C546D" w:rsidRPr="00697277" w:rsidRDefault="008C546D" w:rsidP="00034C49">
            <w:pPr>
              <w:spacing w:after="0" w:line="276" w:lineRule="auto"/>
              <w:jc w:val="both"/>
              <w:rPr>
                <w:rFonts w:ascii="Times New Roman" w:hAnsi="Times New Roman"/>
                <w:sz w:val="24"/>
                <w:szCs w:val="24"/>
              </w:rPr>
            </w:pPr>
            <w:r w:rsidRPr="00697277">
              <w:rPr>
                <w:rFonts w:ascii="Times New Roman" w:hAnsi="Times New Roman"/>
                <w:sz w:val="24"/>
                <w:szCs w:val="24"/>
              </w:rPr>
              <w:t>Özel gereksinimli öğrenciler için;</w:t>
            </w:r>
          </w:p>
          <w:p w:rsidR="008C546D" w:rsidRPr="00697277" w:rsidRDefault="008C546D" w:rsidP="00034C49">
            <w:pPr>
              <w:numPr>
                <w:ilvl w:val="3"/>
                <w:numId w:val="40"/>
              </w:numPr>
              <w:spacing w:after="0" w:line="276" w:lineRule="auto"/>
              <w:ind w:left="322"/>
              <w:jc w:val="both"/>
              <w:rPr>
                <w:rFonts w:ascii="Times New Roman" w:hAnsi="Times New Roman"/>
                <w:sz w:val="24"/>
                <w:szCs w:val="24"/>
              </w:rPr>
            </w:pPr>
            <w:r w:rsidRPr="00697277">
              <w:rPr>
                <w:rFonts w:ascii="Times New Roman" w:hAnsi="Times New Roman"/>
                <w:sz w:val="24"/>
                <w:szCs w:val="24"/>
              </w:rPr>
              <w:t>Çalışma yapraklarının dağıtımında öğrenciden destek alınarak sosyal çevre düzenlenebilir.</w:t>
            </w:r>
          </w:p>
          <w:p w:rsidR="008C546D" w:rsidRPr="00697277" w:rsidRDefault="008C546D" w:rsidP="00034C49">
            <w:pPr>
              <w:numPr>
                <w:ilvl w:val="3"/>
                <w:numId w:val="40"/>
              </w:numPr>
              <w:spacing w:after="0" w:line="276" w:lineRule="auto"/>
              <w:ind w:left="322"/>
              <w:jc w:val="both"/>
              <w:rPr>
                <w:rFonts w:ascii="Times New Roman" w:hAnsi="Times New Roman"/>
                <w:sz w:val="24"/>
                <w:szCs w:val="24"/>
              </w:rPr>
            </w:pPr>
            <w:r w:rsidRPr="00697277">
              <w:rPr>
                <w:rFonts w:ascii="Times New Roman" w:hAnsi="Times New Roman"/>
                <w:sz w:val="24"/>
                <w:szCs w:val="24"/>
              </w:rPr>
              <w:t xml:space="preserve">Gruplar oluşturulurken uygun akran eşleştirmesi yapılarak sosyal çevre düzenlenebilir. </w:t>
            </w:r>
          </w:p>
          <w:p w:rsidR="008C546D" w:rsidRPr="00697277" w:rsidRDefault="008C546D" w:rsidP="00034C49">
            <w:pPr>
              <w:numPr>
                <w:ilvl w:val="3"/>
                <w:numId w:val="40"/>
              </w:numPr>
              <w:spacing w:after="0" w:line="276" w:lineRule="auto"/>
              <w:ind w:left="322"/>
              <w:jc w:val="both"/>
              <w:rPr>
                <w:rFonts w:ascii="Times New Roman" w:hAnsi="Times New Roman"/>
                <w:sz w:val="24"/>
                <w:szCs w:val="24"/>
              </w:rPr>
            </w:pPr>
            <w:r w:rsidRPr="00697277">
              <w:rPr>
                <w:rFonts w:ascii="Times New Roman" w:hAnsi="Times New Roman"/>
                <w:sz w:val="24"/>
                <w:szCs w:val="24"/>
              </w:rPr>
              <w:t>Çalışma Yaprağı-1’de yer alan boşlukların tamamı yerine belirlenen birkaç tanesinin doldurulması istenerek etkinlik basitleştirilebilir.</w:t>
            </w:r>
          </w:p>
        </w:tc>
      </w:tr>
      <w:tr w:rsidR="008C546D" w:rsidRPr="00697277" w:rsidTr="00034C49">
        <w:tc>
          <w:tcPr>
            <w:tcW w:w="2978" w:type="dxa"/>
          </w:tcPr>
          <w:p w:rsidR="008C546D" w:rsidRPr="00697277" w:rsidRDefault="008C546D" w:rsidP="00D35B74">
            <w:pPr>
              <w:spacing w:after="0" w:line="276" w:lineRule="auto"/>
              <w:rPr>
                <w:rFonts w:ascii="Times New Roman" w:hAnsi="Times New Roman"/>
                <w:b/>
                <w:sz w:val="24"/>
                <w:szCs w:val="24"/>
              </w:rPr>
            </w:pPr>
            <w:r w:rsidRPr="00697277">
              <w:rPr>
                <w:rFonts w:ascii="Times New Roman" w:hAnsi="Times New Roman"/>
                <w:b/>
                <w:sz w:val="24"/>
                <w:szCs w:val="24"/>
              </w:rPr>
              <w:t>Etkinliği Geliştiren:</w:t>
            </w:r>
          </w:p>
        </w:tc>
        <w:tc>
          <w:tcPr>
            <w:tcW w:w="6804" w:type="dxa"/>
          </w:tcPr>
          <w:p w:rsidR="008C546D" w:rsidRPr="00697277" w:rsidRDefault="008C546D" w:rsidP="00034C49">
            <w:pPr>
              <w:spacing w:after="0" w:line="276" w:lineRule="auto"/>
              <w:ind w:left="-38"/>
              <w:jc w:val="both"/>
              <w:rPr>
                <w:rFonts w:ascii="Times New Roman" w:hAnsi="Times New Roman"/>
                <w:sz w:val="24"/>
                <w:szCs w:val="24"/>
              </w:rPr>
            </w:pPr>
            <w:r w:rsidRPr="00697277">
              <w:rPr>
                <w:rFonts w:ascii="Times New Roman" w:hAnsi="Times New Roman"/>
                <w:sz w:val="24"/>
                <w:szCs w:val="24"/>
              </w:rPr>
              <w:t>Leyla Deniz Uygur Yolçun</w:t>
            </w:r>
          </w:p>
        </w:tc>
      </w:tr>
    </w:tbl>
    <w:p w:rsidR="008C546D" w:rsidRPr="00697277" w:rsidRDefault="008C546D" w:rsidP="0081263E">
      <w:pPr>
        <w:rPr>
          <w:rFonts w:ascii="Times New Roman" w:hAnsi="Times New Roman"/>
          <w:sz w:val="24"/>
          <w:szCs w:val="24"/>
        </w:rPr>
        <w:sectPr w:rsidR="008C546D" w:rsidRPr="00697277" w:rsidSect="00AD53B0">
          <w:pgSz w:w="11906" w:h="16838" w:code="9"/>
          <w:pgMar w:top="851" w:right="1418" w:bottom="1418" w:left="1418" w:header="709" w:footer="709" w:gutter="0"/>
          <w:cols w:space="708"/>
          <w:docGrid w:linePitch="360"/>
        </w:sectPr>
      </w:pPr>
      <w:bookmarkStart w:id="1" w:name="_Toc45900416"/>
    </w:p>
    <w:p w:rsidR="008C546D" w:rsidRPr="00034C49" w:rsidRDefault="008C546D" w:rsidP="00766778">
      <w:pPr>
        <w:spacing w:line="360" w:lineRule="auto"/>
        <w:jc w:val="center"/>
        <w:rPr>
          <w:rFonts w:ascii="Times New Roman" w:hAnsi="Times New Roman"/>
          <w:sz w:val="24"/>
          <w:szCs w:val="24"/>
        </w:rPr>
      </w:pPr>
      <w:r w:rsidRPr="00034C49">
        <w:rPr>
          <w:rFonts w:ascii="Times New Roman" w:hAnsi="Times New Roman"/>
          <w:b/>
          <w:sz w:val="24"/>
          <w:szCs w:val="24"/>
        </w:rPr>
        <w:lastRenderedPageBreak/>
        <w:t xml:space="preserve">Çalışma Yaprağı-1 </w:t>
      </w:r>
    </w:p>
    <w:p w:rsidR="008C546D" w:rsidRPr="00034C49" w:rsidRDefault="00A61BC2" w:rsidP="00766778">
      <w:pPr>
        <w:spacing w:line="360" w:lineRule="auto"/>
        <w:jc w:val="center"/>
        <w:rPr>
          <w:rFonts w:ascii="Times New Roman" w:hAnsi="Times New Roman"/>
          <w:sz w:val="24"/>
          <w:szCs w:val="24"/>
        </w:rPr>
        <w:sectPr w:rsidR="008C546D" w:rsidRPr="00034C49" w:rsidSect="00A57B29">
          <w:pgSz w:w="16838" w:h="11906" w:orient="landscape" w:code="9"/>
          <w:pgMar w:top="1418" w:right="851" w:bottom="1418" w:left="1418" w:header="709" w:footer="709" w:gutter="0"/>
          <w:cols w:space="708"/>
          <w:docGrid w:linePitch="360"/>
        </w:sectPr>
      </w:pPr>
      <w:bookmarkStart w:id="2" w:name="_GoBack"/>
      <w:r>
        <w:rPr>
          <w:rFonts w:ascii="Times New Roman" w:hAnsi="Times New Roman"/>
          <w:noProof/>
          <w:sz w:val="24"/>
          <w:szCs w:val="24"/>
          <w:lang w:eastAsia="tr-TR"/>
        </w:rPr>
        <w:drawing>
          <wp:inline distT="0" distB="0" distL="0" distR="0">
            <wp:extent cx="8348980" cy="51447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8980" cy="5144770"/>
                    </a:xfrm>
                    <a:prstGeom prst="rect">
                      <a:avLst/>
                    </a:prstGeom>
                    <a:noFill/>
                    <a:ln>
                      <a:noFill/>
                    </a:ln>
                  </pic:spPr>
                </pic:pic>
              </a:graphicData>
            </a:graphic>
          </wp:inline>
        </w:drawing>
      </w:r>
      <w:bookmarkEnd w:id="2"/>
    </w:p>
    <w:p w:rsidR="008C546D" w:rsidRPr="00034C49" w:rsidRDefault="008C546D" w:rsidP="00AD53B0">
      <w:pPr>
        <w:spacing w:line="360" w:lineRule="auto"/>
        <w:jc w:val="center"/>
        <w:rPr>
          <w:rFonts w:ascii="Times New Roman" w:hAnsi="Times New Roman"/>
          <w:b/>
          <w:bCs/>
          <w:sz w:val="24"/>
          <w:szCs w:val="24"/>
        </w:rPr>
      </w:pPr>
      <w:r w:rsidRPr="00034C49">
        <w:rPr>
          <w:rFonts w:ascii="Times New Roman" w:hAnsi="Times New Roman"/>
          <w:b/>
          <w:bCs/>
          <w:sz w:val="24"/>
          <w:szCs w:val="24"/>
        </w:rPr>
        <w:lastRenderedPageBreak/>
        <w:t>Çalışma Yaprağı-2</w:t>
      </w:r>
    </w:p>
    <w:p w:rsidR="008C546D" w:rsidRPr="00034C49" w:rsidRDefault="00A61BC2" w:rsidP="00AA5844">
      <w:pPr>
        <w:spacing w:line="276" w:lineRule="auto"/>
        <w:jc w:val="both"/>
        <w:rPr>
          <w:rFonts w:ascii="Times New Roman" w:hAnsi="Times New Roman"/>
          <w:sz w:val="24"/>
          <w:szCs w:val="24"/>
        </w:rPr>
      </w:pPr>
      <w:r>
        <w:rPr>
          <w:noProof/>
          <w:lang w:eastAsia="tr-TR"/>
        </w:rPr>
        <mc:AlternateContent>
          <mc:Choice Requires="wps">
            <w:drawing>
              <wp:anchor distT="45720" distB="45720" distL="114300" distR="114300" simplePos="0" relativeHeight="251658240" behindDoc="0" locked="0" layoutInCell="1" allowOverlap="1">
                <wp:simplePos x="0" y="0"/>
                <wp:positionH relativeFrom="column">
                  <wp:posOffset>96520</wp:posOffset>
                </wp:positionH>
                <wp:positionV relativeFrom="paragraph">
                  <wp:posOffset>935990</wp:posOffset>
                </wp:positionV>
                <wp:extent cx="5638800" cy="2885440"/>
                <wp:effectExtent l="19050" t="19050" r="19050" b="101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885440"/>
                        </a:xfrm>
                        <a:prstGeom prst="rect">
                          <a:avLst/>
                        </a:prstGeom>
                        <a:solidFill>
                          <a:srgbClr val="FFFFFF"/>
                        </a:solidFill>
                        <a:ln w="28575">
                          <a:solidFill>
                            <a:srgbClr val="FFC000">
                              <a:lumMod val="60000"/>
                              <a:lumOff val="40000"/>
                            </a:srgbClr>
                          </a:solidFill>
                          <a:prstDash val="dash"/>
                          <a:miter lim="800000"/>
                          <a:headEnd/>
                          <a:tailEnd/>
                        </a:ln>
                      </wps:spPr>
                      <wps:txbx>
                        <w:txbxContent>
                          <w:p w:rsidR="008C546D" w:rsidRDefault="008C546D" w:rsidP="00AA5844">
                            <w:pPr>
                              <w:spacing w:line="480" w:lineRule="auto"/>
                              <w:ind w:left="284" w:hanging="284"/>
                              <w:jc w:val="both"/>
                            </w:pP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düşünüyorum.</w:t>
                            </w: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hissediyorum.</w:t>
                            </w: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yaşıyorum.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7.6pt;margin-top:73.7pt;width:444pt;height:22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" strokecolor="#ffd966" strokeweight="2.25pt">
                <v:stroke dashstyle="dash"/>
                <v:textbox>
                  <w:txbxContent>
                    <w:p w:rsidR="008C546D" w:rsidRDefault="008C546D" w:rsidP="00AA5844">
                      <w:pPr>
                        <w:spacing w:line="480" w:lineRule="auto"/>
                        <w:ind w:left="284" w:hanging="284"/>
                        <w:jc w:val="both"/>
                      </w:pP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düşünüyorum.</w:t>
                      </w: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hissediyorum.</w:t>
                      </w:r>
                    </w:p>
                    <w:p w:rsidR="008C546D" w:rsidRPr="00AD53B0" w:rsidRDefault="008C546D" w:rsidP="00AA5844">
                      <w:pPr>
                        <w:pStyle w:val="ListeParagraf3"/>
                        <w:numPr>
                          <w:ilvl w:val="0"/>
                          <w:numId w:val="33"/>
                        </w:numPr>
                        <w:spacing w:line="480" w:lineRule="auto"/>
                        <w:ind w:left="284" w:hanging="284"/>
                        <w:jc w:val="both"/>
                        <w:rPr>
                          <w:rFonts w:ascii="Times New Roman" w:hAnsi="Times New Roman"/>
                        </w:rPr>
                      </w:pPr>
                      <w:r w:rsidRPr="00AD53B0">
                        <w:rPr>
                          <w:rFonts w:ascii="Times New Roman" w:hAnsi="Times New Roman"/>
                        </w:rPr>
                        <w:t>………………………………………….….. sorumluluğumu erteliyorum, sonucunda ………………………………….………………….. yaşıyorum.</w:t>
                      </w:r>
                    </w:p>
                  </w:txbxContent>
                </v:textbox>
                <w10:wrap type="square"/>
              </v:shape>
            </w:pict>
          </mc:Fallback>
        </mc:AlternateContent>
      </w:r>
      <w:r w:rsidR="008C546D" w:rsidRPr="00034C49">
        <w:rPr>
          <w:rFonts w:ascii="Times New Roman" w:hAnsi="Times New Roman"/>
          <w:sz w:val="24"/>
          <w:szCs w:val="24"/>
        </w:rPr>
        <w:t xml:space="preserve">Aşağıya; hangi akademik sorumlulukları ertelediğinizi ve ertelediğiniz bu sorumluluklar sonucunda ne düşündüğünüzü, ne hissettiğinizi ve sonucunda ne yaşadığınızı </w:t>
      </w:r>
      <w:r w:rsidR="008C546D" w:rsidRPr="00034C49">
        <w:rPr>
          <w:rFonts w:ascii="Times New Roman" w:hAnsi="Times New Roman"/>
          <w:bCs/>
          <w:sz w:val="24"/>
          <w:szCs w:val="24"/>
        </w:rPr>
        <w:t>belirtilen boşluğa yazınız.</w:t>
      </w:r>
    </w:p>
    <w:p w:rsidR="008C546D" w:rsidRPr="00034C49" w:rsidRDefault="008C546D" w:rsidP="00AD53B0">
      <w:pPr>
        <w:spacing w:line="360" w:lineRule="auto"/>
        <w:jc w:val="both"/>
        <w:rPr>
          <w:rFonts w:ascii="Times New Roman" w:hAnsi="Times New Roman"/>
          <w:b/>
          <w:bCs/>
          <w:sz w:val="24"/>
          <w:szCs w:val="24"/>
        </w:rPr>
      </w:pPr>
      <w:r w:rsidRPr="00034C49">
        <w:rPr>
          <w:rFonts w:ascii="Times New Roman" w:hAnsi="Times New Roman"/>
          <w:bCs/>
          <w:sz w:val="24"/>
          <w:szCs w:val="24"/>
        </w:rPr>
        <w:t xml:space="preserve"> </w:t>
      </w:r>
    </w:p>
    <w:p w:rsidR="008C546D" w:rsidRPr="00034C49" w:rsidRDefault="008C546D" w:rsidP="00AD53B0">
      <w:pPr>
        <w:spacing w:line="360" w:lineRule="auto"/>
        <w:jc w:val="both"/>
        <w:rPr>
          <w:rFonts w:ascii="Times New Roman" w:hAnsi="Times New Roman"/>
          <w:b/>
          <w:bCs/>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p w:rsidR="008C546D" w:rsidRPr="00034C49" w:rsidRDefault="008C546D">
      <w:pPr>
        <w:rPr>
          <w:rFonts w:ascii="Times New Roman" w:hAnsi="Times New Roman"/>
          <w:sz w:val="24"/>
          <w:szCs w:val="24"/>
        </w:rPr>
      </w:pPr>
    </w:p>
    <w:bookmarkEnd w:id="1"/>
    <w:p w:rsidR="008C546D" w:rsidRPr="00034C49" w:rsidRDefault="008C546D" w:rsidP="00F41801">
      <w:pPr>
        <w:jc w:val="center"/>
        <w:rPr>
          <w:rFonts w:ascii="Times New Roman" w:hAnsi="Times New Roman"/>
          <w:b/>
          <w:sz w:val="24"/>
          <w:szCs w:val="24"/>
        </w:rPr>
      </w:pPr>
    </w:p>
    <w:p w:rsidR="008C546D" w:rsidRPr="00034C49" w:rsidRDefault="008C546D">
      <w:pPr>
        <w:rPr>
          <w:rFonts w:ascii="Times New Roman" w:hAnsi="Times New Roman"/>
          <w:b/>
          <w:sz w:val="24"/>
          <w:szCs w:val="24"/>
        </w:rPr>
      </w:pPr>
      <w:bookmarkStart w:id="3" w:name="_Toc45900417"/>
      <w:bookmarkEnd w:id="3"/>
    </w:p>
    <w:sectPr w:rsidR="008C546D" w:rsidRPr="00034C49"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12" w:rsidRDefault="00972012" w:rsidP="00BF2FB1">
      <w:pPr>
        <w:spacing w:after="0" w:line="240" w:lineRule="auto"/>
      </w:pPr>
      <w:r>
        <w:separator/>
      </w:r>
    </w:p>
  </w:endnote>
  <w:endnote w:type="continuationSeparator" w:id="0">
    <w:p w:rsidR="00972012" w:rsidRDefault="0097201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6D" w:rsidRDefault="00972012">
    <w:pPr>
      <w:pStyle w:val="Altbilgi"/>
      <w:jc w:val="right"/>
    </w:pPr>
    <w:r>
      <w:fldChar w:fldCharType="begin"/>
    </w:r>
    <w:r>
      <w:instrText xml:space="preserve"> PAGE   \* MERGEFORMAT </w:instrText>
    </w:r>
    <w:r>
      <w:fldChar w:fldCharType="separate"/>
    </w:r>
    <w:r w:rsidR="008C546D">
      <w:rPr>
        <w:noProof/>
      </w:rPr>
      <w:t>5</w:t>
    </w:r>
    <w:r>
      <w:rPr>
        <w:noProof/>
      </w:rPr>
      <w:fldChar w:fldCharType="end"/>
    </w:r>
  </w:p>
  <w:p w:rsidR="008C546D" w:rsidRDefault="008C54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12" w:rsidRDefault="00972012" w:rsidP="00BF2FB1">
      <w:pPr>
        <w:spacing w:after="0" w:line="240" w:lineRule="auto"/>
      </w:pPr>
      <w:r>
        <w:separator/>
      </w:r>
    </w:p>
  </w:footnote>
  <w:footnote w:type="continuationSeparator" w:id="0">
    <w:p w:rsidR="00972012" w:rsidRDefault="00972012"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A5346C"/>
    <w:multiLevelType w:val="hybridMultilevel"/>
    <w:tmpl w:val="B08ECFD6"/>
    <w:lvl w:ilvl="0" w:tplc="7230FAD0">
      <w:start w:val="1"/>
      <w:numFmt w:val="bullet"/>
      <w:lvlText w:val=""/>
      <w:lvlJc w:val="left"/>
      <w:pPr>
        <w:ind w:left="720" w:hanging="360"/>
      </w:pPr>
      <w:rPr>
        <w:rFonts w:ascii="Symbol" w:hAnsi="Symbol"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436B7D"/>
    <w:multiLevelType w:val="hybridMultilevel"/>
    <w:tmpl w:val="B096DB24"/>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CA1EAD"/>
    <w:multiLevelType w:val="multilevel"/>
    <w:tmpl w:val="A2D0AF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BBD493C"/>
    <w:multiLevelType w:val="hybridMultilevel"/>
    <w:tmpl w:val="74CC1F06"/>
    <w:lvl w:ilvl="0" w:tplc="F8186F40">
      <w:start w:val="1"/>
      <w:numFmt w:val="decimal"/>
      <w:lvlText w:val="%1."/>
      <w:lvlJc w:val="left"/>
      <w:pPr>
        <w:tabs>
          <w:tab w:val="num" w:pos="720"/>
        </w:tabs>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245D3F9A"/>
    <w:multiLevelType w:val="multilevel"/>
    <w:tmpl w:val="A2D0AF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7A47AD1"/>
    <w:multiLevelType w:val="hybridMultilevel"/>
    <w:tmpl w:val="E7C8A3EA"/>
    <w:lvl w:ilvl="0" w:tplc="F8186F40">
      <w:start w:val="1"/>
      <w:numFmt w:val="decimal"/>
      <w:lvlText w:val="%1."/>
      <w:lvlJc w:val="left"/>
      <w:pPr>
        <w:tabs>
          <w:tab w:val="num" w:pos="720"/>
        </w:tabs>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C014AC2"/>
    <w:multiLevelType w:val="hybridMultilevel"/>
    <w:tmpl w:val="525612D4"/>
    <w:lvl w:ilvl="0" w:tplc="041F000F">
      <w:start w:val="1"/>
      <w:numFmt w:val="decimal"/>
      <w:lvlText w:val="%1."/>
      <w:lvlJc w:val="left"/>
      <w:pPr>
        <w:ind w:left="720" w:hanging="360"/>
      </w:pPr>
      <w:rPr>
        <w:rFonts w:cs="Times New Roman"/>
      </w:rPr>
    </w:lvl>
    <w:lvl w:ilvl="1" w:tplc="97621546">
      <w:numFmt w:val="bullet"/>
      <w:lvlText w:val="•"/>
      <w:lvlJc w:val="left"/>
      <w:pPr>
        <w:ind w:left="1788" w:hanging="708"/>
      </w:pPr>
      <w:rPr>
        <w:rFonts w:ascii="Times New Roman" w:eastAsia="Times New Roman" w:hAnsi="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C0209CE"/>
    <w:multiLevelType w:val="multilevel"/>
    <w:tmpl w:val="A2D0AF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D8B5D03"/>
    <w:multiLevelType w:val="hybridMultilevel"/>
    <w:tmpl w:val="4E2A3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F">
      <w:start w:val="1"/>
      <w:numFmt w:val="decimal"/>
      <w:lvlText w:val="%4."/>
      <w:lvlJc w:val="left"/>
      <w:pPr>
        <w:ind w:left="2880" w:hanging="360"/>
      </w:pPr>
      <w:rPr>
        <w:rFonts w:cs="Times New Roman"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010092"/>
    <w:multiLevelType w:val="hybridMultilevel"/>
    <w:tmpl w:val="5D2E4A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065F6"/>
    <w:multiLevelType w:val="hybridMultilevel"/>
    <w:tmpl w:val="A2D0AF4E"/>
    <w:lvl w:ilvl="0" w:tplc="7230FAD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8">
    <w:nsid w:val="426B327C"/>
    <w:multiLevelType w:val="hybridMultilevel"/>
    <w:tmpl w:val="FB4A0BC2"/>
    <w:lvl w:ilvl="0" w:tplc="041F0007">
      <w:start w:val="1"/>
      <w:numFmt w:val="bullet"/>
      <w:lvlText w:val=""/>
      <w:lvlPicBulletId w:val="0"/>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4F610E32"/>
    <w:multiLevelType w:val="hybridMultilevel"/>
    <w:tmpl w:val="70DE4FCC"/>
    <w:lvl w:ilvl="0" w:tplc="F8186F40">
      <w:start w:val="1"/>
      <w:numFmt w:val="decimal"/>
      <w:lvlText w:val="%1."/>
      <w:lvlJc w:val="left"/>
      <w:pPr>
        <w:tabs>
          <w:tab w:val="num" w:pos="720"/>
        </w:tabs>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415EF5"/>
    <w:multiLevelType w:val="hybridMultilevel"/>
    <w:tmpl w:val="6340E3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2E73576"/>
    <w:multiLevelType w:val="hybridMultilevel"/>
    <w:tmpl w:val="4EB4C81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nsid w:val="60695EAA"/>
    <w:multiLevelType w:val="hybridMultilevel"/>
    <w:tmpl w:val="B282A1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16"/>
  </w:num>
  <w:num w:numId="4">
    <w:abstractNumId w:val="36"/>
  </w:num>
  <w:num w:numId="5">
    <w:abstractNumId w:val="25"/>
  </w:num>
  <w:num w:numId="6">
    <w:abstractNumId w:val="14"/>
  </w:num>
  <w:num w:numId="7">
    <w:abstractNumId w:val="6"/>
  </w:num>
  <w:num w:numId="8">
    <w:abstractNumId w:val="34"/>
  </w:num>
  <w:num w:numId="9">
    <w:abstractNumId w:val="39"/>
  </w:num>
  <w:num w:numId="10">
    <w:abstractNumId w:val="1"/>
  </w:num>
  <w:num w:numId="11">
    <w:abstractNumId w:val="38"/>
  </w:num>
  <w:num w:numId="12">
    <w:abstractNumId w:val="26"/>
  </w:num>
  <w:num w:numId="13">
    <w:abstractNumId w:val="3"/>
  </w:num>
  <w:num w:numId="14">
    <w:abstractNumId w:val="12"/>
  </w:num>
  <w:num w:numId="15">
    <w:abstractNumId w:val="27"/>
  </w:num>
  <w:num w:numId="16">
    <w:abstractNumId w:val="22"/>
  </w:num>
  <w:num w:numId="17">
    <w:abstractNumId w:val="17"/>
  </w:num>
  <w:num w:numId="18">
    <w:abstractNumId w:val="4"/>
  </w:num>
  <w:num w:numId="19">
    <w:abstractNumId w:val="32"/>
  </w:num>
  <w:num w:numId="20">
    <w:abstractNumId w:val="24"/>
  </w:num>
  <w:num w:numId="21">
    <w:abstractNumId w:val="35"/>
  </w:num>
  <w:num w:numId="22">
    <w:abstractNumId w:val="37"/>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30"/>
  </w:num>
  <w:num w:numId="28">
    <w:abstractNumId w:val="18"/>
  </w:num>
  <w:num w:numId="29">
    <w:abstractNumId w:val="21"/>
  </w:num>
  <w:num w:numId="30">
    <w:abstractNumId w:val="0"/>
  </w:num>
  <w:num w:numId="31">
    <w:abstractNumId w:val="31"/>
  </w:num>
  <w:num w:numId="32">
    <w:abstractNumId w:val="23"/>
  </w:num>
  <w:num w:numId="33">
    <w:abstractNumId w:val="28"/>
  </w:num>
  <w:num w:numId="34">
    <w:abstractNumId w:val="11"/>
  </w:num>
  <w:num w:numId="35">
    <w:abstractNumId w:val="15"/>
  </w:num>
  <w:num w:numId="36">
    <w:abstractNumId w:val="2"/>
  </w:num>
  <w:num w:numId="37">
    <w:abstractNumId w:val="9"/>
  </w:num>
  <w:num w:numId="38">
    <w:abstractNumId w:val="19"/>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32BF"/>
    <w:rsid w:val="00027B53"/>
    <w:rsid w:val="00034A38"/>
    <w:rsid w:val="00034C49"/>
    <w:rsid w:val="00056A97"/>
    <w:rsid w:val="000630C1"/>
    <w:rsid w:val="00065F98"/>
    <w:rsid w:val="00067EE0"/>
    <w:rsid w:val="0009620C"/>
    <w:rsid w:val="000A38B7"/>
    <w:rsid w:val="000B0DF1"/>
    <w:rsid w:val="000B68CD"/>
    <w:rsid w:val="000D2779"/>
    <w:rsid w:val="000D549E"/>
    <w:rsid w:val="00102683"/>
    <w:rsid w:val="00106033"/>
    <w:rsid w:val="00164B52"/>
    <w:rsid w:val="00166597"/>
    <w:rsid w:val="001A29A1"/>
    <w:rsid w:val="001C290B"/>
    <w:rsid w:val="001D00F7"/>
    <w:rsid w:val="001D42AF"/>
    <w:rsid w:val="001D7CBA"/>
    <w:rsid w:val="001E2B21"/>
    <w:rsid w:val="001F35E1"/>
    <w:rsid w:val="0022004F"/>
    <w:rsid w:val="00230BB2"/>
    <w:rsid w:val="00243DBC"/>
    <w:rsid w:val="002501D1"/>
    <w:rsid w:val="002C3820"/>
    <w:rsid w:val="002C77BE"/>
    <w:rsid w:val="002D29C4"/>
    <w:rsid w:val="002D4E95"/>
    <w:rsid w:val="002E1DF0"/>
    <w:rsid w:val="0030093A"/>
    <w:rsid w:val="00301EB8"/>
    <w:rsid w:val="00302B89"/>
    <w:rsid w:val="00302E62"/>
    <w:rsid w:val="00304A19"/>
    <w:rsid w:val="00307E8A"/>
    <w:rsid w:val="00333EAE"/>
    <w:rsid w:val="00347B4A"/>
    <w:rsid w:val="003754FD"/>
    <w:rsid w:val="003831C2"/>
    <w:rsid w:val="003873B1"/>
    <w:rsid w:val="003A651C"/>
    <w:rsid w:val="003B6078"/>
    <w:rsid w:val="003C3103"/>
    <w:rsid w:val="003C51B2"/>
    <w:rsid w:val="003C5FA8"/>
    <w:rsid w:val="003D0B1B"/>
    <w:rsid w:val="003F1BF3"/>
    <w:rsid w:val="004051F2"/>
    <w:rsid w:val="00407AAA"/>
    <w:rsid w:val="00452F04"/>
    <w:rsid w:val="00456D46"/>
    <w:rsid w:val="00460230"/>
    <w:rsid w:val="004705F0"/>
    <w:rsid w:val="00471703"/>
    <w:rsid w:val="00486B9A"/>
    <w:rsid w:val="004A035D"/>
    <w:rsid w:val="004A4587"/>
    <w:rsid w:val="004A4DFC"/>
    <w:rsid w:val="004B273E"/>
    <w:rsid w:val="004C4E7E"/>
    <w:rsid w:val="004D0E97"/>
    <w:rsid w:val="004D3BF7"/>
    <w:rsid w:val="004F2CD6"/>
    <w:rsid w:val="0054637A"/>
    <w:rsid w:val="00585D55"/>
    <w:rsid w:val="00587499"/>
    <w:rsid w:val="00591E27"/>
    <w:rsid w:val="005A500F"/>
    <w:rsid w:val="005D583F"/>
    <w:rsid w:val="005E1049"/>
    <w:rsid w:val="005F5274"/>
    <w:rsid w:val="006363A1"/>
    <w:rsid w:val="00657B21"/>
    <w:rsid w:val="006911E1"/>
    <w:rsid w:val="00697277"/>
    <w:rsid w:val="006A0CD7"/>
    <w:rsid w:val="006C698E"/>
    <w:rsid w:val="006D7351"/>
    <w:rsid w:val="006E57CA"/>
    <w:rsid w:val="006E6981"/>
    <w:rsid w:val="006F3351"/>
    <w:rsid w:val="00704B4D"/>
    <w:rsid w:val="00710BD5"/>
    <w:rsid w:val="007249A8"/>
    <w:rsid w:val="00726C3B"/>
    <w:rsid w:val="00740CE6"/>
    <w:rsid w:val="007661F4"/>
    <w:rsid w:val="00766778"/>
    <w:rsid w:val="007725CC"/>
    <w:rsid w:val="007742B3"/>
    <w:rsid w:val="007E119D"/>
    <w:rsid w:val="007E7106"/>
    <w:rsid w:val="007F21DE"/>
    <w:rsid w:val="008053E7"/>
    <w:rsid w:val="0081263E"/>
    <w:rsid w:val="00820308"/>
    <w:rsid w:val="00821708"/>
    <w:rsid w:val="00837935"/>
    <w:rsid w:val="0085046E"/>
    <w:rsid w:val="008514B2"/>
    <w:rsid w:val="00863681"/>
    <w:rsid w:val="00865033"/>
    <w:rsid w:val="008A3658"/>
    <w:rsid w:val="008A6BFB"/>
    <w:rsid w:val="008C546D"/>
    <w:rsid w:val="008D43B1"/>
    <w:rsid w:val="008E27CF"/>
    <w:rsid w:val="008F1508"/>
    <w:rsid w:val="009078D9"/>
    <w:rsid w:val="009104C5"/>
    <w:rsid w:val="00921AB1"/>
    <w:rsid w:val="00927AC0"/>
    <w:rsid w:val="009433A2"/>
    <w:rsid w:val="00947B3C"/>
    <w:rsid w:val="00967F10"/>
    <w:rsid w:val="00972012"/>
    <w:rsid w:val="00987046"/>
    <w:rsid w:val="009A1946"/>
    <w:rsid w:val="009B0858"/>
    <w:rsid w:val="009B4823"/>
    <w:rsid w:val="009C2539"/>
    <w:rsid w:val="009D4CCE"/>
    <w:rsid w:val="009E16E8"/>
    <w:rsid w:val="009E31C2"/>
    <w:rsid w:val="009E5187"/>
    <w:rsid w:val="00A03905"/>
    <w:rsid w:val="00A145E6"/>
    <w:rsid w:val="00A343C4"/>
    <w:rsid w:val="00A43EAE"/>
    <w:rsid w:val="00A57B29"/>
    <w:rsid w:val="00A61BC2"/>
    <w:rsid w:val="00A6226A"/>
    <w:rsid w:val="00A763D6"/>
    <w:rsid w:val="00A77740"/>
    <w:rsid w:val="00A84887"/>
    <w:rsid w:val="00A85E8A"/>
    <w:rsid w:val="00AA2C74"/>
    <w:rsid w:val="00AA34AD"/>
    <w:rsid w:val="00AA5844"/>
    <w:rsid w:val="00AB690F"/>
    <w:rsid w:val="00AD336A"/>
    <w:rsid w:val="00AD3A3D"/>
    <w:rsid w:val="00AD53B0"/>
    <w:rsid w:val="00AD58F7"/>
    <w:rsid w:val="00B32978"/>
    <w:rsid w:val="00B34A00"/>
    <w:rsid w:val="00B50CE6"/>
    <w:rsid w:val="00B62CC6"/>
    <w:rsid w:val="00B67E48"/>
    <w:rsid w:val="00B956D2"/>
    <w:rsid w:val="00BA58BC"/>
    <w:rsid w:val="00BC6FCB"/>
    <w:rsid w:val="00BD2974"/>
    <w:rsid w:val="00BF2FB1"/>
    <w:rsid w:val="00C036C4"/>
    <w:rsid w:val="00C059F1"/>
    <w:rsid w:val="00C16A92"/>
    <w:rsid w:val="00C3484E"/>
    <w:rsid w:val="00C460B9"/>
    <w:rsid w:val="00C643EE"/>
    <w:rsid w:val="00C70525"/>
    <w:rsid w:val="00C92851"/>
    <w:rsid w:val="00CA227F"/>
    <w:rsid w:val="00CC19DE"/>
    <w:rsid w:val="00CC23C7"/>
    <w:rsid w:val="00CC3CFC"/>
    <w:rsid w:val="00CE0C80"/>
    <w:rsid w:val="00D345EB"/>
    <w:rsid w:val="00D35A38"/>
    <w:rsid w:val="00D35B74"/>
    <w:rsid w:val="00D377B8"/>
    <w:rsid w:val="00D403AD"/>
    <w:rsid w:val="00D46645"/>
    <w:rsid w:val="00D479EA"/>
    <w:rsid w:val="00D662C2"/>
    <w:rsid w:val="00D778A0"/>
    <w:rsid w:val="00D84321"/>
    <w:rsid w:val="00D942D1"/>
    <w:rsid w:val="00D96F3B"/>
    <w:rsid w:val="00DA54E2"/>
    <w:rsid w:val="00DB7171"/>
    <w:rsid w:val="00DD5336"/>
    <w:rsid w:val="00DD55C5"/>
    <w:rsid w:val="00DD5A57"/>
    <w:rsid w:val="00DF25E7"/>
    <w:rsid w:val="00DF5825"/>
    <w:rsid w:val="00E352D9"/>
    <w:rsid w:val="00E42A0E"/>
    <w:rsid w:val="00E42F27"/>
    <w:rsid w:val="00E43936"/>
    <w:rsid w:val="00E755FA"/>
    <w:rsid w:val="00E81C67"/>
    <w:rsid w:val="00EB22FF"/>
    <w:rsid w:val="00EB2C03"/>
    <w:rsid w:val="00EB51EE"/>
    <w:rsid w:val="00EB5729"/>
    <w:rsid w:val="00EC1E21"/>
    <w:rsid w:val="00ED1F16"/>
    <w:rsid w:val="00EF1FA5"/>
    <w:rsid w:val="00F11D8B"/>
    <w:rsid w:val="00F35C5F"/>
    <w:rsid w:val="00F41801"/>
    <w:rsid w:val="00F4185C"/>
    <w:rsid w:val="00F61381"/>
    <w:rsid w:val="00F63B1A"/>
    <w:rsid w:val="00F81AC1"/>
    <w:rsid w:val="00F9426F"/>
    <w:rsid w:val="00FB48E9"/>
    <w:rsid w:val="00FD1D58"/>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lang w:eastAsia="en-US"/>
    </w:rPr>
  </w:style>
  <w:style w:type="paragraph" w:styleId="Balk1">
    <w:name w:val="heading 1"/>
    <w:basedOn w:val="Normal"/>
    <w:next w:val="Normal"/>
    <w:link w:val="Balk1Char"/>
    <w:autoRedefine/>
    <w:uiPriority w:val="99"/>
    <w:qFormat/>
    <w:rsid w:val="00D35B74"/>
    <w:pPr>
      <w:keepNext/>
      <w:keepLines/>
      <w:spacing w:before="480" w:after="0" w:line="360" w:lineRule="auto"/>
      <w:jc w:val="center"/>
      <w:outlineLvl w:val="0"/>
    </w:pPr>
    <w:rPr>
      <w:b/>
      <w:sz w:val="24"/>
      <w:szCs w:val="20"/>
      <w:lang w:eastAsia="ko-KR"/>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hAnsi="Times New Roman"/>
      <w:b/>
      <w:sz w:val="26"/>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35B74"/>
    <w:rPr>
      <w:b/>
      <w:sz w:val="24"/>
      <w:lang w:val="tr-TR" w:eastAsia="ko-KR"/>
    </w:rPr>
  </w:style>
  <w:style w:type="character" w:customStyle="1" w:styleId="Balk2Char">
    <w:name w:val="Başlık 2 Char"/>
    <w:basedOn w:val="VarsaylanParagrafYazTipi"/>
    <w:link w:val="Balk2"/>
    <w:uiPriority w:val="99"/>
    <w:locked/>
    <w:rsid w:val="006D7351"/>
    <w:rPr>
      <w:rFonts w:ascii="Times New Roman" w:hAnsi="Times New Roman"/>
      <w:b/>
      <w:sz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sz w:val="16"/>
      <w:szCs w:val="20"/>
      <w:lang w:eastAsia="ko-KR"/>
    </w:rPr>
  </w:style>
  <w:style w:type="character" w:customStyle="1" w:styleId="BalonMetniChar">
    <w:name w:val="Balon Metni Char"/>
    <w:basedOn w:val="VarsaylanParagrafYazTipi"/>
    <w:link w:val="BalonMetni"/>
    <w:uiPriority w:val="99"/>
    <w:semiHidden/>
    <w:locked/>
    <w:rsid w:val="00F41801"/>
    <w:rPr>
      <w:rFonts w:ascii="Tahoma" w:hAnsi="Tahoma"/>
      <w:sz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BF2FB1"/>
    <w:rPr>
      <w:rFonts w:ascii="Times New Roman" w:eastAsia="Batang" w:hAnsi="Times New Roman"/>
      <w:sz w:val="20"/>
      <w:lang w:eastAsia="ko-KR"/>
    </w:rPr>
  </w:style>
  <w:style w:type="character" w:styleId="DipnotBavurusu">
    <w:name w:val="footnote reference"/>
    <w:basedOn w:val="VarsaylanParagrafYazTipi"/>
    <w:uiPriority w:val="99"/>
    <w:semiHidden/>
    <w:rsid w:val="00BF2FB1"/>
    <w:rPr>
      <w:rFonts w:cs="Times New Roman"/>
      <w:vertAlign w:val="superscript"/>
    </w:rPr>
  </w:style>
  <w:style w:type="character" w:styleId="Kpr">
    <w:name w:val="Hyperlink"/>
    <w:basedOn w:val="VarsaylanParagrafYazTipi"/>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BC6FCB"/>
    <w:rPr>
      <w:rFonts w:cs="Times New Roman"/>
      <w:sz w:val="16"/>
    </w:rPr>
  </w:style>
  <w:style w:type="paragraph" w:styleId="AklamaMetni">
    <w:name w:val="annotation text"/>
    <w:basedOn w:val="Normal"/>
    <w:link w:val="AklamaMetniChar"/>
    <w:uiPriority w:val="99"/>
    <w:rsid w:val="00BC6FCB"/>
    <w:pPr>
      <w:spacing w:line="240" w:lineRule="auto"/>
    </w:pPr>
    <w:rPr>
      <w:sz w:val="20"/>
      <w:szCs w:val="20"/>
      <w:lang w:eastAsia="ko-KR"/>
    </w:rPr>
  </w:style>
  <w:style w:type="character" w:customStyle="1" w:styleId="AklamaMetniChar">
    <w:name w:val="Açıklama Metni Char"/>
    <w:basedOn w:val="VarsaylanParagrafYazTipi"/>
    <w:link w:val="AklamaMetni"/>
    <w:uiPriority w:val="99"/>
    <w:locked/>
    <w:rsid w:val="00BC6FCB"/>
    <w:rPr>
      <w:sz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lang w:eastAsia="ko-KR"/>
    </w:rPr>
  </w:style>
  <w:style w:type="character" w:customStyle="1" w:styleId="SonnotMetniChar">
    <w:name w:val="Sonnot Metni Char"/>
    <w:basedOn w:val="VarsaylanParagrafYazTipi"/>
    <w:link w:val="SonnotMetni"/>
    <w:uiPriority w:val="99"/>
    <w:semiHidden/>
    <w:locked/>
    <w:rsid w:val="006E57CA"/>
    <w:rPr>
      <w:sz w:val="20"/>
    </w:rPr>
  </w:style>
  <w:style w:type="character" w:styleId="SonnotBavurusu">
    <w:name w:val="endnote reference"/>
    <w:basedOn w:val="VarsaylanParagrafYazTipi"/>
    <w:uiPriority w:val="99"/>
    <w:semiHidden/>
    <w:rsid w:val="006E57CA"/>
    <w:rPr>
      <w:rFonts w:cs="Times New Roman"/>
      <w:vertAlign w:val="superscript"/>
    </w:rPr>
  </w:style>
  <w:style w:type="paragraph" w:styleId="stbilgi">
    <w:name w:val="header"/>
    <w:basedOn w:val="Normal"/>
    <w:link w:val="stbilgiChar"/>
    <w:uiPriority w:val="99"/>
    <w:rsid w:val="002E1DF0"/>
    <w:pPr>
      <w:tabs>
        <w:tab w:val="center" w:pos="4536"/>
        <w:tab w:val="right" w:pos="9072"/>
      </w:tabs>
      <w:spacing w:after="0" w:line="240" w:lineRule="auto"/>
    </w:pPr>
    <w:rPr>
      <w:sz w:val="20"/>
      <w:szCs w:val="20"/>
      <w:lang w:eastAsia="ko-KR"/>
    </w:rPr>
  </w:style>
  <w:style w:type="character" w:customStyle="1" w:styleId="stbilgiChar">
    <w:name w:val="Üstbilgi Char"/>
    <w:basedOn w:val="VarsaylanParagrafYazTipi"/>
    <w:link w:val="stbilgi"/>
    <w:uiPriority w:val="99"/>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rPr>
      <w:sz w:val="20"/>
      <w:szCs w:val="20"/>
      <w:lang w:eastAsia="ko-KR"/>
    </w:rPr>
  </w:style>
  <w:style w:type="character" w:customStyle="1" w:styleId="AltbilgiChar">
    <w:name w:val="Altbilgi Char"/>
    <w:basedOn w:val="VarsaylanParagrafYazTipi"/>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rPr>
  </w:style>
  <w:style w:type="character" w:customStyle="1" w:styleId="AklamaKonusuChar">
    <w:name w:val="Açıklama Konusu Char"/>
    <w:basedOn w:val="AklamaMetniChar"/>
    <w:link w:val="AklamaKonusu"/>
    <w:uiPriority w:val="99"/>
    <w:semiHidden/>
    <w:locked/>
    <w:rsid w:val="00927AC0"/>
    <w:rPr>
      <w:b/>
      <w:sz w:val="20"/>
    </w:rPr>
  </w:style>
  <w:style w:type="paragraph" w:customStyle="1" w:styleId="ListeParagraf3">
    <w:name w:val="Liste Paragraf3"/>
    <w:basedOn w:val="Normal"/>
    <w:uiPriority w:val="99"/>
    <w:rsid w:val="00AD53B0"/>
    <w:pPr>
      <w:spacing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lang w:eastAsia="en-US"/>
    </w:rPr>
  </w:style>
  <w:style w:type="paragraph" w:styleId="Balk1">
    <w:name w:val="heading 1"/>
    <w:basedOn w:val="Normal"/>
    <w:next w:val="Normal"/>
    <w:link w:val="Balk1Char"/>
    <w:autoRedefine/>
    <w:uiPriority w:val="99"/>
    <w:qFormat/>
    <w:rsid w:val="00D35B74"/>
    <w:pPr>
      <w:keepNext/>
      <w:keepLines/>
      <w:spacing w:before="480" w:after="0" w:line="360" w:lineRule="auto"/>
      <w:jc w:val="center"/>
      <w:outlineLvl w:val="0"/>
    </w:pPr>
    <w:rPr>
      <w:b/>
      <w:sz w:val="24"/>
      <w:szCs w:val="20"/>
      <w:lang w:eastAsia="ko-KR"/>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hAnsi="Times New Roman"/>
      <w:b/>
      <w:sz w:val="26"/>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35B74"/>
    <w:rPr>
      <w:b/>
      <w:sz w:val="24"/>
      <w:lang w:val="tr-TR" w:eastAsia="ko-KR"/>
    </w:rPr>
  </w:style>
  <w:style w:type="character" w:customStyle="1" w:styleId="Balk2Char">
    <w:name w:val="Başlık 2 Char"/>
    <w:basedOn w:val="VarsaylanParagrafYazTipi"/>
    <w:link w:val="Balk2"/>
    <w:uiPriority w:val="99"/>
    <w:locked/>
    <w:rsid w:val="006D7351"/>
    <w:rPr>
      <w:rFonts w:ascii="Times New Roman" w:hAnsi="Times New Roman"/>
      <w:b/>
      <w:sz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sz w:val="16"/>
      <w:szCs w:val="20"/>
      <w:lang w:eastAsia="ko-KR"/>
    </w:rPr>
  </w:style>
  <w:style w:type="character" w:customStyle="1" w:styleId="BalonMetniChar">
    <w:name w:val="Balon Metni Char"/>
    <w:basedOn w:val="VarsaylanParagrafYazTipi"/>
    <w:link w:val="BalonMetni"/>
    <w:uiPriority w:val="99"/>
    <w:semiHidden/>
    <w:locked/>
    <w:rsid w:val="00F41801"/>
    <w:rPr>
      <w:rFonts w:ascii="Tahoma" w:hAnsi="Tahoma"/>
      <w:sz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basedOn w:val="VarsaylanParagrafYazTipi"/>
    <w:link w:val="DipnotMetni"/>
    <w:uiPriority w:val="99"/>
    <w:semiHidden/>
    <w:locked/>
    <w:rsid w:val="00BF2FB1"/>
    <w:rPr>
      <w:rFonts w:ascii="Times New Roman" w:eastAsia="Batang" w:hAnsi="Times New Roman"/>
      <w:sz w:val="20"/>
      <w:lang w:eastAsia="ko-KR"/>
    </w:rPr>
  </w:style>
  <w:style w:type="character" w:styleId="DipnotBavurusu">
    <w:name w:val="footnote reference"/>
    <w:basedOn w:val="VarsaylanParagrafYazTipi"/>
    <w:uiPriority w:val="99"/>
    <w:semiHidden/>
    <w:rsid w:val="00BF2FB1"/>
    <w:rPr>
      <w:rFonts w:cs="Times New Roman"/>
      <w:vertAlign w:val="superscript"/>
    </w:rPr>
  </w:style>
  <w:style w:type="character" w:styleId="Kpr">
    <w:name w:val="Hyperlink"/>
    <w:basedOn w:val="VarsaylanParagrafYazTipi"/>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BC6FCB"/>
    <w:rPr>
      <w:rFonts w:cs="Times New Roman"/>
      <w:sz w:val="16"/>
    </w:rPr>
  </w:style>
  <w:style w:type="paragraph" w:styleId="AklamaMetni">
    <w:name w:val="annotation text"/>
    <w:basedOn w:val="Normal"/>
    <w:link w:val="AklamaMetniChar"/>
    <w:uiPriority w:val="99"/>
    <w:rsid w:val="00BC6FCB"/>
    <w:pPr>
      <w:spacing w:line="240" w:lineRule="auto"/>
    </w:pPr>
    <w:rPr>
      <w:sz w:val="20"/>
      <w:szCs w:val="20"/>
      <w:lang w:eastAsia="ko-KR"/>
    </w:rPr>
  </w:style>
  <w:style w:type="character" w:customStyle="1" w:styleId="AklamaMetniChar">
    <w:name w:val="Açıklama Metni Char"/>
    <w:basedOn w:val="VarsaylanParagrafYazTipi"/>
    <w:link w:val="AklamaMetni"/>
    <w:uiPriority w:val="99"/>
    <w:locked/>
    <w:rsid w:val="00BC6FCB"/>
    <w:rPr>
      <w:sz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lang w:eastAsia="ko-KR"/>
    </w:rPr>
  </w:style>
  <w:style w:type="character" w:customStyle="1" w:styleId="SonnotMetniChar">
    <w:name w:val="Sonnot Metni Char"/>
    <w:basedOn w:val="VarsaylanParagrafYazTipi"/>
    <w:link w:val="SonnotMetni"/>
    <w:uiPriority w:val="99"/>
    <w:semiHidden/>
    <w:locked/>
    <w:rsid w:val="006E57CA"/>
    <w:rPr>
      <w:sz w:val="20"/>
    </w:rPr>
  </w:style>
  <w:style w:type="character" w:styleId="SonnotBavurusu">
    <w:name w:val="endnote reference"/>
    <w:basedOn w:val="VarsaylanParagrafYazTipi"/>
    <w:uiPriority w:val="99"/>
    <w:semiHidden/>
    <w:rsid w:val="006E57CA"/>
    <w:rPr>
      <w:rFonts w:cs="Times New Roman"/>
      <w:vertAlign w:val="superscript"/>
    </w:rPr>
  </w:style>
  <w:style w:type="paragraph" w:styleId="stbilgi">
    <w:name w:val="header"/>
    <w:basedOn w:val="Normal"/>
    <w:link w:val="stbilgiChar"/>
    <w:uiPriority w:val="99"/>
    <w:rsid w:val="002E1DF0"/>
    <w:pPr>
      <w:tabs>
        <w:tab w:val="center" w:pos="4536"/>
        <w:tab w:val="right" w:pos="9072"/>
      </w:tabs>
      <w:spacing w:after="0" w:line="240" w:lineRule="auto"/>
    </w:pPr>
    <w:rPr>
      <w:sz w:val="20"/>
      <w:szCs w:val="20"/>
      <w:lang w:eastAsia="ko-KR"/>
    </w:rPr>
  </w:style>
  <w:style w:type="character" w:customStyle="1" w:styleId="stbilgiChar">
    <w:name w:val="Üstbilgi Char"/>
    <w:basedOn w:val="VarsaylanParagrafYazTipi"/>
    <w:link w:val="stbilgi"/>
    <w:uiPriority w:val="99"/>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rPr>
      <w:sz w:val="20"/>
      <w:szCs w:val="20"/>
      <w:lang w:eastAsia="ko-KR"/>
    </w:rPr>
  </w:style>
  <w:style w:type="character" w:customStyle="1" w:styleId="AltbilgiChar">
    <w:name w:val="Altbilgi Char"/>
    <w:basedOn w:val="VarsaylanParagrafYazTipi"/>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rPr>
  </w:style>
  <w:style w:type="character" w:customStyle="1" w:styleId="AklamaKonusuChar">
    <w:name w:val="Açıklama Konusu Char"/>
    <w:basedOn w:val="AklamaMetniChar"/>
    <w:link w:val="AklamaKonusu"/>
    <w:uiPriority w:val="99"/>
    <w:semiHidden/>
    <w:locked/>
    <w:rsid w:val="00927AC0"/>
    <w:rPr>
      <w:b/>
      <w:sz w:val="20"/>
    </w:rPr>
  </w:style>
  <w:style w:type="paragraph" w:customStyle="1" w:styleId="ListeParagraf3">
    <w:name w:val="Liste Paragraf3"/>
    <w:basedOn w:val="Normal"/>
    <w:uiPriority w:val="99"/>
    <w:rsid w:val="00AD53B0"/>
    <w:pPr>
      <w:spacing w:after="0" w:line="240" w:lineRule="auto"/>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1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Aslihan ILHAN</cp:lastModifiedBy>
  <cp:revision>2</cp:revision>
  <dcterms:created xsi:type="dcterms:W3CDTF">2020-10-12T11:04:00Z</dcterms:created>
  <dcterms:modified xsi:type="dcterms:W3CDTF">2020-10-12T11:04:00Z</dcterms:modified>
</cp:coreProperties>
</file>